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A9" w:rsidRPr="00B0228F" w:rsidRDefault="008759A9" w:rsidP="008759A9">
      <w:pPr>
        <w:spacing w:after="120"/>
        <w:jc w:val="center"/>
        <w:rPr>
          <w:rFonts w:ascii="Arial" w:hAnsi="Arial" w:cs="Arial"/>
          <w:b/>
        </w:rPr>
      </w:pPr>
      <w:bookmarkStart w:id="0" w:name="_GoBack"/>
      <w:bookmarkEnd w:id="0"/>
      <w:r w:rsidRPr="00B0228F">
        <w:rPr>
          <w:rFonts w:ascii="Arial" w:hAnsi="Arial" w:cs="Arial"/>
          <w:b/>
        </w:rPr>
        <w:t>JOB DESCRIPTION</w:t>
      </w:r>
    </w:p>
    <w:p w:rsidR="00B0228F" w:rsidRPr="00B0228F" w:rsidRDefault="00B0228F" w:rsidP="008759A9">
      <w:pPr>
        <w:spacing w:after="120"/>
        <w:rPr>
          <w:rFonts w:ascii="Arial" w:hAnsi="Arial" w:cs="Arial"/>
          <w:b/>
          <w:sz w:val="20"/>
          <w:szCs w:val="20"/>
        </w:rPr>
      </w:pPr>
    </w:p>
    <w:p w:rsidR="008759A9" w:rsidRPr="00B0228F" w:rsidRDefault="008759A9" w:rsidP="008759A9">
      <w:pPr>
        <w:spacing w:after="120"/>
        <w:rPr>
          <w:rFonts w:ascii="Arial" w:hAnsi="Arial" w:cs="Arial"/>
          <w:b/>
          <w:sz w:val="20"/>
          <w:szCs w:val="20"/>
        </w:rPr>
      </w:pPr>
      <w:r w:rsidRPr="00B0228F">
        <w:rPr>
          <w:rFonts w:ascii="Arial" w:hAnsi="Arial" w:cs="Arial"/>
          <w:b/>
          <w:sz w:val="20"/>
          <w:szCs w:val="20"/>
        </w:rPr>
        <w:t>JOB TITLE:</w:t>
      </w:r>
      <w:r w:rsidRPr="00B0228F">
        <w:rPr>
          <w:rFonts w:ascii="Arial" w:hAnsi="Arial" w:cs="Arial"/>
          <w:b/>
          <w:sz w:val="20"/>
          <w:szCs w:val="20"/>
        </w:rPr>
        <w:tab/>
      </w:r>
      <w:r w:rsidRPr="00B0228F">
        <w:rPr>
          <w:rFonts w:ascii="Arial" w:hAnsi="Arial" w:cs="Arial"/>
          <w:b/>
          <w:sz w:val="20"/>
          <w:szCs w:val="20"/>
        </w:rPr>
        <w:tab/>
      </w:r>
      <w:r w:rsidRPr="00B0228F">
        <w:rPr>
          <w:rFonts w:ascii="Arial" w:hAnsi="Arial" w:cs="Arial"/>
          <w:sz w:val="20"/>
          <w:szCs w:val="20"/>
        </w:rPr>
        <w:tab/>
      </w:r>
      <w:r w:rsidR="000415BF">
        <w:rPr>
          <w:rFonts w:ascii="Arial" w:hAnsi="Arial" w:cs="Arial"/>
          <w:sz w:val="20"/>
          <w:szCs w:val="20"/>
        </w:rPr>
        <w:t xml:space="preserve">Event Safety &amp; Policy Manager </w:t>
      </w:r>
    </w:p>
    <w:p w:rsidR="008759A9" w:rsidRPr="00B0228F" w:rsidRDefault="008759A9" w:rsidP="008759A9">
      <w:pPr>
        <w:spacing w:after="120"/>
        <w:rPr>
          <w:rFonts w:ascii="Arial" w:hAnsi="Arial" w:cs="Arial"/>
          <w:b/>
          <w:sz w:val="20"/>
          <w:szCs w:val="20"/>
        </w:rPr>
      </w:pPr>
      <w:r w:rsidRPr="00B0228F">
        <w:rPr>
          <w:rFonts w:ascii="Arial" w:hAnsi="Arial" w:cs="Arial"/>
          <w:b/>
          <w:sz w:val="20"/>
          <w:szCs w:val="20"/>
        </w:rPr>
        <w:t>DEPARTMENT:</w:t>
      </w:r>
      <w:r w:rsidRPr="00B0228F">
        <w:rPr>
          <w:rFonts w:ascii="Arial" w:hAnsi="Arial" w:cs="Arial"/>
          <w:b/>
          <w:sz w:val="20"/>
          <w:szCs w:val="20"/>
        </w:rPr>
        <w:tab/>
      </w:r>
      <w:r w:rsidRPr="00B0228F">
        <w:rPr>
          <w:rFonts w:ascii="Arial" w:hAnsi="Arial" w:cs="Arial"/>
          <w:b/>
          <w:sz w:val="20"/>
          <w:szCs w:val="20"/>
        </w:rPr>
        <w:tab/>
      </w:r>
      <w:r w:rsidR="000415BF" w:rsidRPr="000415BF">
        <w:rPr>
          <w:rFonts w:ascii="Arial" w:hAnsi="Arial" w:cs="Arial"/>
          <w:sz w:val="20"/>
          <w:szCs w:val="20"/>
        </w:rPr>
        <w:t>Safety &amp; Security</w:t>
      </w:r>
      <w:r w:rsidR="000415BF">
        <w:rPr>
          <w:rFonts w:ascii="Arial" w:hAnsi="Arial" w:cs="Arial"/>
          <w:b/>
          <w:sz w:val="20"/>
          <w:szCs w:val="20"/>
        </w:rPr>
        <w:t xml:space="preserve"> </w:t>
      </w:r>
    </w:p>
    <w:p w:rsidR="008759A9" w:rsidRPr="00B0228F" w:rsidRDefault="008759A9" w:rsidP="008759A9">
      <w:pPr>
        <w:spacing w:after="120"/>
        <w:rPr>
          <w:rFonts w:ascii="Arial" w:hAnsi="Arial" w:cs="Arial"/>
          <w:sz w:val="20"/>
          <w:szCs w:val="20"/>
        </w:rPr>
      </w:pPr>
      <w:r w:rsidRPr="00B0228F">
        <w:rPr>
          <w:rFonts w:ascii="Arial" w:hAnsi="Arial" w:cs="Arial"/>
          <w:b/>
          <w:sz w:val="20"/>
          <w:szCs w:val="20"/>
        </w:rPr>
        <w:t>REPORTS TO:</w:t>
      </w:r>
      <w:r w:rsidRPr="00B0228F">
        <w:rPr>
          <w:rFonts w:ascii="Arial" w:hAnsi="Arial" w:cs="Arial"/>
          <w:b/>
          <w:sz w:val="20"/>
          <w:szCs w:val="20"/>
        </w:rPr>
        <w:tab/>
      </w:r>
      <w:r w:rsidRPr="00B0228F">
        <w:rPr>
          <w:rFonts w:ascii="Arial" w:hAnsi="Arial" w:cs="Arial"/>
          <w:b/>
          <w:sz w:val="20"/>
          <w:szCs w:val="20"/>
        </w:rPr>
        <w:tab/>
      </w:r>
      <w:r w:rsidRPr="00B0228F">
        <w:rPr>
          <w:rFonts w:ascii="Arial" w:hAnsi="Arial" w:cs="Arial"/>
          <w:b/>
          <w:sz w:val="20"/>
          <w:szCs w:val="20"/>
        </w:rPr>
        <w:tab/>
      </w:r>
      <w:r w:rsidR="000415BF">
        <w:rPr>
          <w:rFonts w:ascii="Arial" w:hAnsi="Arial" w:cs="Arial"/>
          <w:sz w:val="20"/>
          <w:szCs w:val="20"/>
        </w:rPr>
        <w:t xml:space="preserve">Head of Safety &amp; Security </w:t>
      </w:r>
    </w:p>
    <w:p w:rsidR="008759A9" w:rsidRPr="00B0228F" w:rsidRDefault="008759A9" w:rsidP="008759A9">
      <w:pPr>
        <w:spacing w:after="120"/>
        <w:rPr>
          <w:rFonts w:ascii="Arial" w:hAnsi="Arial" w:cs="Arial"/>
          <w:sz w:val="20"/>
          <w:szCs w:val="20"/>
        </w:rPr>
      </w:pPr>
      <w:r w:rsidRPr="00B0228F">
        <w:rPr>
          <w:rFonts w:ascii="Arial" w:hAnsi="Arial" w:cs="Arial"/>
          <w:b/>
          <w:sz w:val="20"/>
          <w:szCs w:val="20"/>
        </w:rPr>
        <w:t>LOCATION:</w:t>
      </w:r>
      <w:r w:rsidRPr="00B0228F">
        <w:rPr>
          <w:rFonts w:ascii="Arial" w:hAnsi="Arial" w:cs="Arial"/>
          <w:b/>
          <w:sz w:val="20"/>
          <w:szCs w:val="20"/>
        </w:rPr>
        <w:tab/>
      </w:r>
      <w:r w:rsidRPr="00B0228F">
        <w:rPr>
          <w:rFonts w:ascii="Arial" w:hAnsi="Arial" w:cs="Arial"/>
          <w:b/>
          <w:sz w:val="20"/>
          <w:szCs w:val="20"/>
        </w:rPr>
        <w:tab/>
      </w:r>
      <w:r w:rsidRPr="00B0228F">
        <w:rPr>
          <w:rFonts w:ascii="Arial" w:hAnsi="Arial" w:cs="Arial"/>
          <w:b/>
          <w:sz w:val="20"/>
          <w:szCs w:val="20"/>
        </w:rPr>
        <w:tab/>
      </w:r>
      <w:r w:rsidRPr="00B0228F">
        <w:rPr>
          <w:rFonts w:ascii="Arial" w:hAnsi="Arial" w:cs="Arial"/>
          <w:sz w:val="20"/>
          <w:szCs w:val="20"/>
        </w:rPr>
        <w:t>Manchester</w:t>
      </w:r>
    </w:p>
    <w:p w:rsidR="008759A9" w:rsidRPr="00B0228F" w:rsidRDefault="008759A9" w:rsidP="008759A9">
      <w:pPr>
        <w:spacing w:after="120"/>
        <w:rPr>
          <w:rFonts w:ascii="Arial" w:hAnsi="Arial" w:cs="Arial"/>
          <w:sz w:val="20"/>
          <w:szCs w:val="20"/>
        </w:rPr>
      </w:pPr>
      <w:r w:rsidRPr="00B0228F">
        <w:rPr>
          <w:rFonts w:ascii="Arial" w:hAnsi="Arial" w:cs="Arial"/>
          <w:b/>
          <w:sz w:val="20"/>
          <w:szCs w:val="20"/>
        </w:rPr>
        <w:t>DATE:</w:t>
      </w:r>
      <w:r w:rsidRPr="00B0228F">
        <w:rPr>
          <w:rFonts w:ascii="Arial" w:hAnsi="Arial" w:cs="Arial"/>
          <w:b/>
          <w:sz w:val="20"/>
          <w:szCs w:val="20"/>
        </w:rPr>
        <w:tab/>
      </w:r>
      <w:r w:rsidRPr="00B0228F">
        <w:rPr>
          <w:rFonts w:ascii="Arial" w:hAnsi="Arial" w:cs="Arial"/>
          <w:b/>
          <w:sz w:val="20"/>
          <w:szCs w:val="20"/>
        </w:rPr>
        <w:tab/>
      </w:r>
      <w:r w:rsidRPr="00B0228F">
        <w:rPr>
          <w:rFonts w:ascii="Arial" w:hAnsi="Arial" w:cs="Arial"/>
          <w:b/>
          <w:sz w:val="20"/>
          <w:szCs w:val="20"/>
        </w:rPr>
        <w:tab/>
      </w:r>
      <w:r w:rsidRPr="00B0228F">
        <w:rPr>
          <w:rFonts w:ascii="Arial" w:hAnsi="Arial" w:cs="Arial"/>
          <w:b/>
          <w:sz w:val="20"/>
          <w:szCs w:val="20"/>
        </w:rPr>
        <w:tab/>
      </w:r>
      <w:r w:rsidRPr="00B0228F">
        <w:rPr>
          <w:rFonts w:ascii="Arial" w:hAnsi="Arial" w:cs="Arial"/>
          <w:sz w:val="20"/>
          <w:szCs w:val="20"/>
        </w:rPr>
        <w:t>January 2017</w:t>
      </w:r>
    </w:p>
    <w:p w:rsidR="008759A9" w:rsidRPr="00B0228F" w:rsidRDefault="008759A9" w:rsidP="008759A9">
      <w:pPr>
        <w:spacing w:after="120"/>
        <w:rPr>
          <w:rFonts w:ascii="Arial" w:hAnsi="Arial" w:cs="Arial"/>
          <w:b/>
          <w:sz w:val="20"/>
          <w:szCs w:val="20"/>
        </w:rPr>
      </w:pPr>
      <w:r w:rsidRPr="00B0228F">
        <w:rPr>
          <w:rFonts w:ascii="Arial" w:hAnsi="Arial" w:cs="Arial"/>
          <w:b/>
          <w:sz w:val="20"/>
          <w:szCs w:val="20"/>
        </w:rPr>
        <w:t>_____________________________________________________________</w:t>
      </w:r>
    </w:p>
    <w:p w:rsidR="008759A9" w:rsidRPr="00B0228F" w:rsidRDefault="008759A9" w:rsidP="008759A9">
      <w:pPr>
        <w:spacing w:after="120"/>
        <w:rPr>
          <w:rFonts w:ascii="Arial" w:hAnsi="Arial" w:cs="Arial"/>
          <w:sz w:val="20"/>
          <w:szCs w:val="20"/>
        </w:rPr>
      </w:pPr>
      <w:r w:rsidRPr="00B0228F">
        <w:rPr>
          <w:rFonts w:ascii="Arial" w:hAnsi="Arial" w:cs="Arial"/>
          <w:b/>
          <w:sz w:val="20"/>
          <w:szCs w:val="20"/>
        </w:rPr>
        <w:t>Job purpose</w:t>
      </w:r>
    </w:p>
    <w:p w:rsidR="008759A9" w:rsidRPr="00B0228F" w:rsidRDefault="000415BF" w:rsidP="00B0228F">
      <w:pPr>
        <w:rPr>
          <w:rFonts w:ascii="Arial" w:hAnsi="Arial" w:cs="Arial"/>
          <w:b/>
          <w:sz w:val="20"/>
          <w:szCs w:val="20"/>
        </w:rPr>
      </w:pPr>
      <w:r w:rsidRPr="000415BF">
        <w:rPr>
          <w:rFonts w:ascii="Arial" w:hAnsi="Arial" w:cs="Arial"/>
          <w:sz w:val="20"/>
          <w:szCs w:val="20"/>
        </w:rPr>
        <w:t>To support the Head of Safety and Security in the delivery and updating of the Club’s Safety procedures manual, contingency plans and the management and delivery of the relevant provisions of the General Safety Certificate together with responsibility of all aspects in relation to Event Safety and policy</w:t>
      </w:r>
      <w:r>
        <w:rPr>
          <w:rFonts w:ascii="Arial" w:hAnsi="Arial" w:cs="Arial"/>
          <w:sz w:val="20"/>
          <w:szCs w:val="20"/>
        </w:rPr>
        <w:t>.</w:t>
      </w:r>
      <w:r w:rsidR="00B0228F" w:rsidRPr="00B0228F">
        <w:rPr>
          <w:rFonts w:ascii="Arial" w:hAnsi="Arial" w:cs="Arial"/>
          <w:sz w:val="20"/>
          <w:szCs w:val="20"/>
        </w:rPr>
        <w:br/>
      </w:r>
      <w:r w:rsidR="008759A9" w:rsidRPr="00B0228F">
        <w:rPr>
          <w:rFonts w:ascii="Arial" w:hAnsi="Arial" w:cs="Arial"/>
          <w:b/>
          <w:sz w:val="20"/>
          <w:szCs w:val="20"/>
        </w:rPr>
        <w:t>_____________________________________________________________</w:t>
      </w:r>
    </w:p>
    <w:p w:rsidR="008759A9" w:rsidRPr="00B0228F" w:rsidRDefault="008759A9" w:rsidP="00B0228F">
      <w:pPr>
        <w:tabs>
          <w:tab w:val="left" w:pos="3085"/>
        </w:tabs>
        <w:spacing w:after="120"/>
        <w:rPr>
          <w:rFonts w:ascii="Arial" w:hAnsi="Arial" w:cs="Arial"/>
          <w:b/>
          <w:sz w:val="20"/>
          <w:szCs w:val="20"/>
        </w:rPr>
      </w:pPr>
      <w:r w:rsidRPr="00B0228F">
        <w:rPr>
          <w:rFonts w:ascii="Arial" w:hAnsi="Arial" w:cs="Arial"/>
          <w:b/>
          <w:sz w:val="20"/>
          <w:szCs w:val="20"/>
        </w:rPr>
        <w:t>Key responsibilities</w:t>
      </w:r>
    </w:p>
    <w:p w:rsidR="000415BF" w:rsidRPr="000415BF" w:rsidRDefault="000415BF" w:rsidP="000415B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0415BF">
        <w:rPr>
          <w:rFonts w:ascii="Arial" w:hAnsi="Arial" w:cs="Arial"/>
          <w:sz w:val="20"/>
          <w:szCs w:val="20"/>
        </w:rPr>
        <w:t>To support the safety and security planning and management of all major events held at the Stadium in accordance with the General Safety Certificate and the Club Spectator Safety Policy.</w:t>
      </w:r>
      <w:r>
        <w:rPr>
          <w:rFonts w:ascii="Arial" w:hAnsi="Arial" w:cs="Arial"/>
          <w:sz w:val="20"/>
          <w:szCs w:val="20"/>
        </w:rPr>
        <w:t xml:space="preserve"> </w:t>
      </w:r>
    </w:p>
    <w:p w:rsidR="000415BF" w:rsidRPr="000415BF" w:rsidRDefault="000415BF" w:rsidP="000415B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0415BF">
        <w:rPr>
          <w:rFonts w:ascii="Arial" w:hAnsi="Arial" w:cs="Arial"/>
          <w:sz w:val="20"/>
          <w:szCs w:val="20"/>
        </w:rPr>
        <w:t>To deputise as the Ground Safety Officer as defined under the Safety of Sports Grounds Legislation when required.</w:t>
      </w:r>
    </w:p>
    <w:p w:rsidR="000415BF" w:rsidRPr="000415BF" w:rsidRDefault="000415BF" w:rsidP="000415B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0415BF">
        <w:rPr>
          <w:rFonts w:ascii="Arial" w:hAnsi="Arial" w:cs="Arial"/>
          <w:sz w:val="20"/>
          <w:szCs w:val="20"/>
        </w:rPr>
        <w:t>To support in ensuring full compliance with the General Safety Certificate, the Club Spectator Safety Policy and the Green Guide and other applicable regulations as related to football and sports ground safety and security keeping concise documentation where required.</w:t>
      </w:r>
    </w:p>
    <w:p w:rsidR="000415BF" w:rsidRPr="000415BF" w:rsidRDefault="000415BF" w:rsidP="000415B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0415BF">
        <w:rPr>
          <w:rFonts w:ascii="Arial" w:hAnsi="Arial" w:cs="Arial"/>
          <w:sz w:val="20"/>
          <w:szCs w:val="20"/>
        </w:rPr>
        <w:t>To support in the overall control of the safety and security of major events and the match day operation.</w:t>
      </w:r>
    </w:p>
    <w:p w:rsidR="000415BF" w:rsidRPr="000415BF" w:rsidRDefault="000415BF" w:rsidP="000415B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0415BF">
        <w:rPr>
          <w:rFonts w:ascii="Arial" w:hAnsi="Arial" w:cs="Arial"/>
          <w:sz w:val="20"/>
          <w:szCs w:val="20"/>
        </w:rPr>
        <w:t>To ensure the monthly planning and the day to day event and match day operation for the safety and security of the club, is to the highest standard, in line with health and safety compliance and best practice.</w:t>
      </w:r>
    </w:p>
    <w:p w:rsidR="000415BF" w:rsidRPr="000415BF" w:rsidRDefault="000415BF" w:rsidP="000415B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0415BF">
        <w:rPr>
          <w:rFonts w:ascii="Arial" w:hAnsi="Arial" w:cs="Arial"/>
          <w:sz w:val="20"/>
          <w:szCs w:val="20"/>
        </w:rPr>
        <w:t>To manage all resources, especially finance</w:t>
      </w:r>
      <w:r>
        <w:rPr>
          <w:rFonts w:ascii="Arial" w:hAnsi="Arial" w:cs="Arial"/>
          <w:sz w:val="20"/>
          <w:szCs w:val="20"/>
        </w:rPr>
        <w:t xml:space="preserve"> </w:t>
      </w:r>
      <w:r w:rsidRPr="000415BF">
        <w:rPr>
          <w:rFonts w:ascii="Arial" w:hAnsi="Arial" w:cs="Arial"/>
          <w:sz w:val="20"/>
          <w:szCs w:val="20"/>
        </w:rPr>
        <w:t xml:space="preserve">and IT, in an efficient and effective manner in line with the strategic plans for the club. </w:t>
      </w:r>
    </w:p>
    <w:p w:rsidR="000415BF" w:rsidRPr="000415BF" w:rsidRDefault="000415BF" w:rsidP="000415B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0415BF">
        <w:rPr>
          <w:rFonts w:ascii="Arial" w:hAnsi="Arial" w:cs="Arial"/>
          <w:sz w:val="20"/>
          <w:szCs w:val="20"/>
        </w:rPr>
        <w:t>To be responsible for the Health and Safety of the safety and security team including all sub contractors to ensure that Health &amp; Safety procedures are in place and risk assessments are done in line with our legal Health and Safety responsibilities including regulations, guidelines and best practice.</w:t>
      </w:r>
    </w:p>
    <w:p w:rsidR="000415BF" w:rsidRPr="000415BF" w:rsidRDefault="000415BF" w:rsidP="000415B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0415BF">
        <w:rPr>
          <w:rFonts w:ascii="Arial" w:hAnsi="Arial" w:cs="Arial"/>
          <w:sz w:val="20"/>
          <w:szCs w:val="20"/>
        </w:rPr>
        <w:t xml:space="preserve">To support in the review the Contingency Plans, in conjunction with Manchester City Council and Emergency Services as and when required. </w:t>
      </w:r>
    </w:p>
    <w:p w:rsidR="000415BF" w:rsidRPr="000415BF" w:rsidRDefault="000415BF" w:rsidP="000415B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0415BF">
        <w:rPr>
          <w:rFonts w:ascii="Arial" w:hAnsi="Arial" w:cs="Arial"/>
          <w:sz w:val="20"/>
          <w:szCs w:val="20"/>
        </w:rPr>
        <w:t>To attend meetings, write and present reports as required for the business.</w:t>
      </w:r>
    </w:p>
    <w:p w:rsidR="000415BF" w:rsidRPr="000415BF" w:rsidRDefault="000415BF" w:rsidP="000415B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0415BF">
        <w:rPr>
          <w:rFonts w:ascii="Arial" w:hAnsi="Arial" w:cs="Arial"/>
          <w:sz w:val="20"/>
          <w:szCs w:val="20"/>
        </w:rPr>
        <w:t>In accordance with provisions of the Safety Certificate, to deliver table top and stadium exercises and ensure they are managed to the highest standards and that the quality of provision meets the needs of employees and customers.</w:t>
      </w:r>
    </w:p>
    <w:p w:rsidR="000415BF" w:rsidRPr="000415BF" w:rsidRDefault="000415BF" w:rsidP="000415B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0415BF">
        <w:rPr>
          <w:rFonts w:ascii="Arial" w:hAnsi="Arial" w:cs="Arial"/>
          <w:sz w:val="20"/>
          <w:szCs w:val="20"/>
        </w:rPr>
        <w:t>To support all the services delivered by the Infrastructure Department including input where required on infrastructure projects.</w:t>
      </w:r>
    </w:p>
    <w:p w:rsidR="000415BF" w:rsidRPr="000415BF" w:rsidRDefault="000415BF" w:rsidP="000415B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0415BF">
        <w:rPr>
          <w:rFonts w:ascii="Arial" w:hAnsi="Arial" w:cs="Arial"/>
          <w:sz w:val="20"/>
          <w:szCs w:val="20"/>
        </w:rPr>
        <w:t>To produce and continually review Operations Manuals for Etihad &amp; CFA Stadium.</w:t>
      </w:r>
    </w:p>
    <w:p w:rsidR="008759A9" w:rsidRPr="00B0228F" w:rsidRDefault="008759A9" w:rsidP="008759A9">
      <w:pPr>
        <w:spacing w:after="120"/>
        <w:rPr>
          <w:rFonts w:ascii="Arial" w:hAnsi="Arial" w:cs="Arial"/>
          <w:b/>
          <w:sz w:val="20"/>
          <w:szCs w:val="20"/>
        </w:rPr>
      </w:pPr>
      <w:r w:rsidRPr="00B0228F">
        <w:rPr>
          <w:rFonts w:ascii="Arial" w:hAnsi="Arial" w:cs="Arial"/>
          <w:b/>
          <w:sz w:val="20"/>
          <w:szCs w:val="20"/>
        </w:rPr>
        <w:t>General responsibilities</w:t>
      </w:r>
    </w:p>
    <w:p w:rsidR="000415BF" w:rsidRPr="000415BF" w:rsidRDefault="000415BF" w:rsidP="000415B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0415BF">
        <w:rPr>
          <w:rFonts w:ascii="Arial" w:hAnsi="Arial" w:cs="Arial"/>
          <w:sz w:val="20"/>
          <w:szCs w:val="20"/>
        </w:rPr>
        <w:t>To manage the SGSA and LA Annual Inspections</w:t>
      </w:r>
    </w:p>
    <w:p w:rsidR="000415BF" w:rsidRPr="000415BF" w:rsidRDefault="000415BF" w:rsidP="000415B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0415BF">
        <w:rPr>
          <w:rFonts w:ascii="Arial" w:hAnsi="Arial" w:cs="Arial"/>
          <w:sz w:val="20"/>
          <w:szCs w:val="20"/>
        </w:rPr>
        <w:t xml:space="preserve">To represent the interests of the club in respect of “the statement of intent” and “special police services”.  </w:t>
      </w:r>
    </w:p>
    <w:p w:rsidR="000415BF" w:rsidRPr="000415BF" w:rsidRDefault="000415BF" w:rsidP="000415B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0415BF">
        <w:rPr>
          <w:rFonts w:ascii="Arial" w:hAnsi="Arial" w:cs="Arial"/>
          <w:sz w:val="20"/>
          <w:szCs w:val="20"/>
        </w:rPr>
        <w:t xml:space="preserve">To act as liaison point on behalf of the club with regards to Fire &amp; Medical provision. </w:t>
      </w:r>
    </w:p>
    <w:p w:rsidR="000415BF" w:rsidRPr="000415BF" w:rsidRDefault="000415BF" w:rsidP="000415B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0415BF">
        <w:rPr>
          <w:rFonts w:ascii="Arial" w:hAnsi="Arial" w:cs="Arial"/>
          <w:sz w:val="20"/>
          <w:szCs w:val="20"/>
        </w:rPr>
        <w:t xml:space="preserve">To identify training needs both within the club, and with partner agencies, in respect of match day safety procedures and general </w:t>
      </w:r>
      <w:r>
        <w:rPr>
          <w:rFonts w:ascii="Arial" w:hAnsi="Arial" w:cs="Arial"/>
          <w:sz w:val="20"/>
          <w:szCs w:val="20"/>
        </w:rPr>
        <w:t>safety and security principles.</w:t>
      </w:r>
    </w:p>
    <w:p w:rsidR="008759A9" w:rsidRPr="00B0228F" w:rsidRDefault="008759A9" w:rsidP="00B0228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B0228F">
        <w:rPr>
          <w:rFonts w:ascii="Arial" w:hAnsi="Arial" w:cs="Arial"/>
          <w:sz w:val="20"/>
          <w:szCs w:val="20"/>
        </w:rPr>
        <w:lastRenderedPageBreak/>
        <w:t>Compliance with Club policies</w:t>
      </w:r>
    </w:p>
    <w:p w:rsidR="008759A9" w:rsidRPr="00B0228F" w:rsidRDefault="008759A9" w:rsidP="00B0228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B0228F">
        <w:rPr>
          <w:rFonts w:ascii="Arial" w:hAnsi="Arial" w:cs="Arial"/>
          <w:sz w:val="20"/>
          <w:szCs w:val="20"/>
        </w:rPr>
        <w:t>Compliance with the Club’s health and safety procedures</w:t>
      </w:r>
    </w:p>
    <w:p w:rsidR="008759A9" w:rsidRPr="00B0228F" w:rsidRDefault="008759A9" w:rsidP="00B0228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B0228F">
        <w:rPr>
          <w:rFonts w:ascii="Arial" w:hAnsi="Arial" w:cs="Arial"/>
          <w:sz w:val="20"/>
          <w:szCs w:val="20"/>
        </w:rPr>
        <w:t>To undertake such other duties as may be reasonably expected</w:t>
      </w:r>
    </w:p>
    <w:p w:rsidR="008759A9" w:rsidRPr="00B0228F" w:rsidRDefault="008759A9" w:rsidP="00B0228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B0228F">
        <w:rPr>
          <w:rFonts w:ascii="Arial" w:hAnsi="Arial" w:cs="Arial"/>
          <w:sz w:val="20"/>
          <w:szCs w:val="20"/>
        </w:rPr>
        <w:t>To maintain professional conduct at all times</w:t>
      </w:r>
    </w:p>
    <w:p w:rsidR="008759A9" w:rsidRPr="00B0228F" w:rsidRDefault="008759A9" w:rsidP="008759A9">
      <w:pPr>
        <w:tabs>
          <w:tab w:val="left" w:pos="2943"/>
        </w:tabs>
        <w:spacing w:after="120"/>
        <w:rPr>
          <w:rFonts w:ascii="Arial" w:hAnsi="Arial" w:cs="Arial"/>
          <w:b/>
          <w:sz w:val="20"/>
          <w:szCs w:val="20"/>
        </w:rPr>
      </w:pPr>
      <w:r w:rsidRPr="00B0228F">
        <w:rPr>
          <w:rFonts w:ascii="Arial" w:hAnsi="Arial" w:cs="Arial"/>
          <w:b/>
          <w:sz w:val="20"/>
          <w:szCs w:val="20"/>
        </w:rPr>
        <w:t>_____________________________________________________________</w:t>
      </w:r>
    </w:p>
    <w:p w:rsidR="008759A9" w:rsidRPr="00B0228F" w:rsidRDefault="008759A9" w:rsidP="008759A9">
      <w:pPr>
        <w:tabs>
          <w:tab w:val="left" w:pos="2943"/>
        </w:tabs>
        <w:spacing w:after="120"/>
        <w:rPr>
          <w:rFonts w:ascii="Arial" w:hAnsi="Arial" w:cs="Arial"/>
          <w:b/>
          <w:sz w:val="20"/>
          <w:szCs w:val="20"/>
        </w:rPr>
      </w:pPr>
      <w:r w:rsidRPr="00B0228F">
        <w:rPr>
          <w:rFonts w:ascii="Arial" w:hAnsi="Arial" w:cs="Arial"/>
          <w:b/>
          <w:sz w:val="20"/>
          <w:szCs w:val="20"/>
        </w:rPr>
        <w:t>Key relationships</w:t>
      </w:r>
    </w:p>
    <w:p w:rsidR="000415BF" w:rsidRDefault="000415BF" w:rsidP="00180AE8">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0415BF">
        <w:rPr>
          <w:rFonts w:ascii="Arial" w:hAnsi="Arial" w:cs="Arial"/>
          <w:sz w:val="20"/>
          <w:szCs w:val="20"/>
        </w:rPr>
        <w:t xml:space="preserve">Heads of </w:t>
      </w:r>
      <w:r>
        <w:rPr>
          <w:rFonts w:ascii="Arial" w:hAnsi="Arial" w:cs="Arial"/>
          <w:sz w:val="20"/>
          <w:szCs w:val="20"/>
        </w:rPr>
        <w:t xml:space="preserve">department, </w:t>
      </w:r>
      <w:r w:rsidRPr="000415BF">
        <w:rPr>
          <w:rFonts w:ascii="Arial" w:hAnsi="Arial" w:cs="Arial"/>
          <w:sz w:val="20"/>
          <w:szCs w:val="20"/>
        </w:rPr>
        <w:t xml:space="preserve">specifically Facilities Director and Head of Infrastructure Development </w:t>
      </w:r>
    </w:p>
    <w:p w:rsidR="000415BF" w:rsidRPr="000415BF" w:rsidRDefault="000415BF" w:rsidP="00180AE8">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0415BF">
        <w:rPr>
          <w:rFonts w:ascii="Arial" w:hAnsi="Arial" w:cs="Arial"/>
          <w:sz w:val="20"/>
          <w:szCs w:val="20"/>
        </w:rPr>
        <w:t>Facilit</w:t>
      </w:r>
      <w:r>
        <w:rPr>
          <w:rFonts w:ascii="Arial" w:hAnsi="Arial" w:cs="Arial"/>
          <w:sz w:val="20"/>
          <w:szCs w:val="20"/>
        </w:rPr>
        <w:t>ies</w:t>
      </w:r>
      <w:r w:rsidRPr="000415BF">
        <w:rPr>
          <w:rFonts w:ascii="Arial" w:hAnsi="Arial" w:cs="Arial"/>
          <w:sz w:val="20"/>
          <w:szCs w:val="20"/>
        </w:rPr>
        <w:t xml:space="preserve"> Managers</w:t>
      </w:r>
    </w:p>
    <w:p w:rsidR="000415BF" w:rsidRPr="000415BF" w:rsidRDefault="000415BF" w:rsidP="000415B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Pr>
          <w:rFonts w:ascii="Arial" w:hAnsi="Arial" w:cs="Arial"/>
          <w:sz w:val="20"/>
          <w:szCs w:val="20"/>
        </w:rPr>
        <w:t>First Team &amp; Academy Support Managers</w:t>
      </w:r>
    </w:p>
    <w:p w:rsidR="000415BF" w:rsidRDefault="000415BF" w:rsidP="000415B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Pr>
          <w:rFonts w:ascii="Arial" w:hAnsi="Arial" w:cs="Arial"/>
          <w:sz w:val="20"/>
          <w:szCs w:val="20"/>
        </w:rPr>
        <w:t>Customers</w:t>
      </w:r>
    </w:p>
    <w:p w:rsidR="000415BF" w:rsidRPr="000415BF" w:rsidRDefault="000415BF" w:rsidP="000415B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0415BF">
        <w:rPr>
          <w:rFonts w:ascii="Arial" w:hAnsi="Arial" w:cs="Arial"/>
          <w:sz w:val="20"/>
          <w:szCs w:val="20"/>
        </w:rPr>
        <w:t xml:space="preserve">Contractors </w:t>
      </w:r>
    </w:p>
    <w:p w:rsidR="000415BF" w:rsidRPr="000415BF" w:rsidRDefault="000415BF" w:rsidP="000415B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0415BF">
        <w:rPr>
          <w:rFonts w:ascii="Arial" w:hAnsi="Arial" w:cs="Arial"/>
          <w:sz w:val="20"/>
          <w:szCs w:val="20"/>
        </w:rPr>
        <w:t>Manchester City Council</w:t>
      </w:r>
    </w:p>
    <w:p w:rsidR="000415BF" w:rsidRPr="000415BF" w:rsidRDefault="000415BF" w:rsidP="000415B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0415BF">
        <w:rPr>
          <w:rFonts w:ascii="Arial" w:hAnsi="Arial" w:cs="Arial"/>
          <w:sz w:val="20"/>
          <w:szCs w:val="20"/>
        </w:rPr>
        <w:t>SGSA</w:t>
      </w:r>
    </w:p>
    <w:p w:rsidR="000415BF" w:rsidRPr="000415BF" w:rsidRDefault="000415BF" w:rsidP="000415B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0415BF">
        <w:rPr>
          <w:rFonts w:ascii="Arial" w:hAnsi="Arial" w:cs="Arial"/>
          <w:sz w:val="20"/>
          <w:szCs w:val="20"/>
        </w:rPr>
        <w:t>Manchester Police and Greater Manchester Fire Service</w:t>
      </w:r>
    </w:p>
    <w:p w:rsidR="000415BF" w:rsidRPr="000415BF" w:rsidRDefault="000415BF" w:rsidP="000415BF">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0415BF">
        <w:rPr>
          <w:rFonts w:ascii="Arial" w:hAnsi="Arial" w:cs="Arial"/>
          <w:sz w:val="20"/>
          <w:szCs w:val="20"/>
        </w:rPr>
        <w:t>The North West Ambulance Service and St John’s Ambulance</w:t>
      </w:r>
    </w:p>
    <w:p w:rsidR="008759A9" w:rsidRPr="00B0228F" w:rsidRDefault="008759A9" w:rsidP="008759A9">
      <w:pPr>
        <w:tabs>
          <w:tab w:val="left" w:pos="2943"/>
        </w:tabs>
        <w:spacing w:after="120"/>
        <w:rPr>
          <w:rFonts w:ascii="Arial" w:hAnsi="Arial" w:cs="Arial"/>
          <w:b/>
          <w:sz w:val="20"/>
          <w:szCs w:val="20"/>
        </w:rPr>
      </w:pPr>
      <w:r w:rsidRPr="00B0228F">
        <w:rPr>
          <w:rFonts w:ascii="Arial" w:hAnsi="Arial" w:cs="Arial"/>
          <w:b/>
          <w:sz w:val="20"/>
          <w:szCs w:val="20"/>
        </w:rPr>
        <w:t>_________________________________________________________________</w:t>
      </w:r>
    </w:p>
    <w:p w:rsidR="008759A9" w:rsidRPr="00B0228F" w:rsidRDefault="008759A9" w:rsidP="008759A9">
      <w:pPr>
        <w:tabs>
          <w:tab w:val="left" w:pos="2943"/>
        </w:tabs>
        <w:spacing w:after="120"/>
        <w:rPr>
          <w:rFonts w:ascii="Arial" w:hAnsi="Arial" w:cs="Arial"/>
          <w:b/>
          <w:sz w:val="20"/>
          <w:szCs w:val="20"/>
        </w:rPr>
      </w:pPr>
      <w:r w:rsidRPr="00B0228F">
        <w:rPr>
          <w:rFonts w:ascii="Arial" w:hAnsi="Arial" w:cs="Arial"/>
          <w:b/>
          <w:sz w:val="20"/>
          <w:szCs w:val="20"/>
        </w:rPr>
        <w:t>Organisation chart</w:t>
      </w:r>
    </w:p>
    <w:p w:rsidR="008759A9" w:rsidRPr="00B0228F" w:rsidRDefault="008759A9" w:rsidP="008759A9">
      <w:pPr>
        <w:tabs>
          <w:tab w:val="left" w:pos="2943"/>
        </w:tabs>
        <w:spacing w:after="120"/>
        <w:rPr>
          <w:rFonts w:ascii="Arial" w:hAnsi="Arial" w:cs="Arial"/>
          <w:b/>
          <w:sz w:val="20"/>
          <w:szCs w:val="20"/>
        </w:rPr>
      </w:pPr>
    </w:p>
    <w:p w:rsidR="008759A9" w:rsidRPr="00B0228F" w:rsidRDefault="008759A9" w:rsidP="008759A9">
      <w:pPr>
        <w:tabs>
          <w:tab w:val="left" w:pos="2943"/>
        </w:tabs>
        <w:spacing w:after="120"/>
        <w:rPr>
          <w:rFonts w:ascii="Arial" w:hAnsi="Arial" w:cs="Arial"/>
          <w:b/>
          <w:sz w:val="20"/>
          <w:szCs w:val="20"/>
        </w:rPr>
      </w:pPr>
      <w:r w:rsidRPr="00B0228F">
        <w:rPr>
          <w:rFonts w:ascii="Arial" w:hAnsi="Arial" w:cs="Arial"/>
          <w:b/>
          <w:noProof/>
          <w:sz w:val="20"/>
          <w:szCs w:val="20"/>
          <w:lang w:eastAsia="en-GB"/>
        </w:rPr>
        <w:drawing>
          <wp:inline distT="0" distB="0" distL="0" distR="0" wp14:anchorId="646BC32A" wp14:editId="152B0877">
            <wp:extent cx="3987165" cy="19939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759A9" w:rsidRDefault="008759A9" w:rsidP="008759A9">
      <w:pPr>
        <w:tabs>
          <w:tab w:val="left" w:pos="2943"/>
        </w:tabs>
        <w:jc w:val="center"/>
        <w:rPr>
          <w:rFonts w:ascii="Arial" w:hAnsi="Arial" w:cs="Arial"/>
          <w:b/>
          <w:sz w:val="20"/>
          <w:szCs w:val="20"/>
          <w:u w:val="single"/>
        </w:rPr>
      </w:pPr>
    </w:p>
    <w:p w:rsidR="000415BF" w:rsidRDefault="000415BF" w:rsidP="008759A9">
      <w:pPr>
        <w:tabs>
          <w:tab w:val="left" w:pos="2943"/>
        </w:tabs>
        <w:jc w:val="center"/>
        <w:rPr>
          <w:rFonts w:ascii="Arial" w:hAnsi="Arial" w:cs="Arial"/>
          <w:b/>
          <w:sz w:val="20"/>
          <w:szCs w:val="20"/>
          <w:u w:val="single"/>
        </w:rPr>
      </w:pPr>
    </w:p>
    <w:p w:rsidR="000415BF" w:rsidRDefault="000415BF" w:rsidP="008759A9">
      <w:pPr>
        <w:tabs>
          <w:tab w:val="left" w:pos="2943"/>
        </w:tabs>
        <w:jc w:val="center"/>
        <w:rPr>
          <w:rFonts w:ascii="Arial" w:hAnsi="Arial" w:cs="Arial"/>
          <w:b/>
          <w:sz w:val="20"/>
          <w:szCs w:val="20"/>
          <w:u w:val="single"/>
        </w:rPr>
      </w:pPr>
    </w:p>
    <w:p w:rsidR="000415BF" w:rsidRDefault="000415BF" w:rsidP="008759A9">
      <w:pPr>
        <w:tabs>
          <w:tab w:val="left" w:pos="2943"/>
        </w:tabs>
        <w:jc w:val="center"/>
        <w:rPr>
          <w:rFonts w:ascii="Arial" w:hAnsi="Arial" w:cs="Arial"/>
          <w:b/>
          <w:sz w:val="20"/>
          <w:szCs w:val="20"/>
          <w:u w:val="single"/>
        </w:rPr>
      </w:pPr>
    </w:p>
    <w:p w:rsidR="000415BF" w:rsidRDefault="000415BF" w:rsidP="008759A9">
      <w:pPr>
        <w:tabs>
          <w:tab w:val="left" w:pos="2943"/>
        </w:tabs>
        <w:jc w:val="center"/>
        <w:rPr>
          <w:rFonts w:ascii="Arial" w:hAnsi="Arial" w:cs="Arial"/>
          <w:b/>
          <w:sz w:val="20"/>
          <w:szCs w:val="20"/>
          <w:u w:val="single"/>
        </w:rPr>
      </w:pPr>
    </w:p>
    <w:p w:rsidR="000415BF" w:rsidRDefault="000415BF" w:rsidP="008759A9">
      <w:pPr>
        <w:tabs>
          <w:tab w:val="left" w:pos="2943"/>
        </w:tabs>
        <w:jc w:val="center"/>
        <w:rPr>
          <w:rFonts w:ascii="Arial" w:hAnsi="Arial" w:cs="Arial"/>
          <w:b/>
          <w:sz w:val="20"/>
          <w:szCs w:val="20"/>
          <w:u w:val="single"/>
        </w:rPr>
      </w:pPr>
    </w:p>
    <w:p w:rsidR="000415BF" w:rsidRDefault="000415BF" w:rsidP="008759A9">
      <w:pPr>
        <w:tabs>
          <w:tab w:val="left" w:pos="2943"/>
        </w:tabs>
        <w:jc w:val="center"/>
        <w:rPr>
          <w:rFonts w:ascii="Arial" w:hAnsi="Arial" w:cs="Arial"/>
          <w:b/>
          <w:sz w:val="20"/>
          <w:szCs w:val="20"/>
          <w:u w:val="single"/>
        </w:rPr>
      </w:pPr>
    </w:p>
    <w:p w:rsidR="000415BF" w:rsidRDefault="000415BF" w:rsidP="008759A9">
      <w:pPr>
        <w:tabs>
          <w:tab w:val="left" w:pos="2943"/>
        </w:tabs>
        <w:jc w:val="center"/>
        <w:rPr>
          <w:rFonts w:ascii="Arial" w:hAnsi="Arial" w:cs="Arial"/>
          <w:b/>
          <w:sz w:val="20"/>
          <w:szCs w:val="20"/>
          <w:u w:val="single"/>
        </w:rPr>
      </w:pPr>
    </w:p>
    <w:p w:rsidR="000415BF" w:rsidRDefault="000415BF" w:rsidP="008759A9">
      <w:pPr>
        <w:tabs>
          <w:tab w:val="left" w:pos="2943"/>
        </w:tabs>
        <w:jc w:val="center"/>
        <w:rPr>
          <w:rFonts w:ascii="Arial" w:hAnsi="Arial" w:cs="Arial"/>
          <w:b/>
          <w:sz w:val="20"/>
          <w:szCs w:val="20"/>
          <w:u w:val="single"/>
        </w:rPr>
      </w:pPr>
    </w:p>
    <w:p w:rsidR="000415BF" w:rsidRDefault="000415BF" w:rsidP="008759A9">
      <w:pPr>
        <w:tabs>
          <w:tab w:val="left" w:pos="2943"/>
        </w:tabs>
        <w:jc w:val="center"/>
        <w:rPr>
          <w:rFonts w:ascii="Arial" w:hAnsi="Arial" w:cs="Arial"/>
          <w:b/>
          <w:sz w:val="20"/>
          <w:szCs w:val="20"/>
          <w:u w:val="single"/>
        </w:rPr>
      </w:pPr>
    </w:p>
    <w:p w:rsidR="000415BF" w:rsidRDefault="000415BF" w:rsidP="008759A9">
      <w:pPr>
        <w:tabs>
          <w:tab w:val="left" w:pos="2943"/>
        </w:tabs>
        <w:jc w:val="center"/>
        <w:rPr>
          <w:rFonts w:ascii="Arial" w:hAnsi="Arial" w:cs="Arial"/>
          <w:b/>
          <w:sz w:val="20"/>
          <w:szCs w:val="20"/>
          <w:u w:val="single"/>
        </w:rPr>
      </w:pPr>
    </w:p>
    <w:p w:rsidR="000415BF" w:rsidRPr="00B0228F" w:rsidRDefault="000415BF" w:rsidP="008759A9">
      <w:pPr>
        <w:tabs>
          <w:tab w:val="left" w:pos="2943"/>
        </w:tabs>
        <w:jc w:val="center"/>
        <w:rPr>
          <w:rFonts w:ascii="Arial" w:hAnsi="Arial" w:cs="Arial"/>
          <w:b/>
          <w:sz w:val="20"/>
          <w:szCs w:val="20"/>
          <w:u w:val="single"/>
        </w:rPr>
      </w:pPr>
    </w:p>
    <w:p w:rsidR="008759A9" w:rsidRPr="00B0228F" w:rsidRDefault="008759A9" w:rsidP="008759A9">
      <w:pPr>
        <w:tabs>
          <w:tab w:val="left" w:pos="2943"/>
        </w:tabs>
        <w:contextualSpacing/>
        <w:jc w:val="center"/>
        <w:rPr>
          <w:rFonts w:ascii="Arial" w:hAnsi="Arial" w:cs="Arial"/>
          <w:b/>
          <w:sz w:val="20"/>
          <w:szCs w:val="20"/>
          <w:u w:val="single"/>
        </w:rPr>
      </w:pPr>
      <w:r w:rsidRPr="00B0228F">
        <w:rPr>
          <w:rFonts w:ascii="Arial" w:hAnsi="Arial" w:cs="Arial"/>
          <w:b/>
          <w:sz w:val="20"/>
          <w:szCs w:val="20"/>
          <w:u w:val="single"/>
        </w:rPr>
        <w:lastRenderedPageBreak/>
        <w:t>Person Specification</w:t>
      </w:r>
      <w:r w:rsidR="00B0228F">
        <w:rPr>
          <w:rFonts w:ascii="Arial" w:hAnsi="Arial" w:cs="Arial"/>
          <w:b/>
          <w:sz w:val="20"/>
          <w:szCs w:val="20"/>
          <w:u w:val="single"/>
        </w:rPr>
        <w:br/>
      </w:r>
    </w:p>
    <w:p w:rsidR="008759A9" w:rsidRPr="00B0228F" w:rsidRDefault="008759A9" w:rsidP="008759A9">
      <w:pPr>
        <w:rPr>
          <w:rFonts w:ascii="Arial" w:hAnsi="Arial" w:cs="Arial"/>
          <w:b/>
          <w:sz w:val="20"/>
          <w:szCs w:val="20"/>
        </w:rPr>
      </w:pPr>
      <w:r w:rsidRPr="00B0228F">
        <w:rPr>
          <w:rFonts w:ascii="Arial" w:hAnsi="Arial" w:cs="Arial"/>
          <w:b/>
          <w:sz w:val="20"/>
          <w:szCs w:val="20"/>
        </w:rPr>
        <w:t xml:space="preserve">Job Title: </w:t>
      </w:r>
      <w:r w:rsidR="000415BF">
        <w:rPr>
          <w:rFonts w:ascii="Arial" w:hAnsi="Arial" w:cs="Arial"/>
          <w:b/>
          <w:sz w:val="20"/>
          <w:szCs w:val="20"/>
        </w:rPr>
        <w:t xml:space="preserve">Event Safety &amp; Policy Manager </w:t>
      </w:r>
      <w:r w:rsidRPr="00B0228F">
        <w:rPr>
          <w:rFonts w:ascii="Arial" w:hAnsi="Arial" w:cs="Arial"/>
          <w:b/>
          <w:sz w:val="20"/>
          <w:szCs w:val="20"/>
        </w:rPr>
        <w:tab/>
      </w:r>
      <w:r w:rsidRPr="00B0228F">
        <w:rPr>
          <w:rFonts w:ascii="Arial" w:hAnsi="Arial" w:cs="Arial"/>
          <w:b/>
          <w:sz w:val="20"/>
          <w:szCs w:val="20"/>
        </w:rPr>
        <w:tab/>
        <w:t>Department/Location: Manchester</w:t>
      </w:r>
      <w:r w:rsidRPr="00B0228F">
        <w:rPr>
          <w:rFonts w:ascii="Arial" w:hAnsi="Arial" w:cs="Arial"/>
          <w:b/>
          <w:sz w:val="20"/>
          <w:szCs w:val="20"/>
        </w:rPr>
        <w:tab/>
      </w:r>
      <w:r w:rsidRPr="00B0228F">
        <w:rPr>
          <w:rFonts w:ascii="Arial" w:hAnsi="Arial" w:cs="Arial"/>
          <w:b/>
          <w:sz w:val="20"/>
          <w:szCs w:val="20"/>
        </w:rPr>
        <w:tab/>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759A9" w:rsidRPr="00B0228F" w:rsidTr="006439A1">
        <w:tc>
          <w:tcPr>
            <w:tcW w:w="9923" w:type="dxa"/>
            <w:shd w:val="clear" w:color="auto" w:fill="C6D9F1"/>
          </w:tcPr>
          <w:p w:rsidR="008759A9" w:rsidRPr="002E3770" w:rsidRDefault="008759A9" w:rsidP="00B0228F">
            <w:pPr>
              <w:tabs>
                <w:tab w:val="left" w:pos="2943"/>
              </w:tabs>
              <w:rPr>
                <w:rFonts w:ascii="Arial" w:hAnsi="Arial" w:cs="Arial"/>
                <w:b/>
                <w:sz w:val="20"/>
                <w:szCs w:val="20"/>
              </w:rPr>
            </w:pPr>
            <w:r w:rsidRPr="002E3770">
              <w:rPr>
                <w:rFonts w:ascii="Arial" w:hAnsi="Arial" w:cs="Arial"/>
                <w:b/>
                <w:sz w:val="20"/>
                <w:szCs w:val="20"/>
              </w:rPr>
              <w:t>Knowledge</w:t>
            </w:r>
          </w:p>
        </w:tc>
      </w:tr>
      <w:tr w:rsidR="008759A9" w:rsidRPr="00B0228F" w:rsidTr="006439A1">
        <w:trPr>
          <w:trHeight w:val="1084"/>
        </w:trPr>
        <w:tc>
          <w:tcPr>
            <w:tcW w:w="9923" w:type="dxa"/>
            <w:shd w:val="clear" w:color="auto" w:fill="auto"/>
          </w:tcPr>
          <w:p w:rsidR="008759A9" w:rsidRPr="00B0228F" w:rsidRDefault="008759A9" w:rsidP="006439A1">
            <w:pPr>
              <w:tabs>
                <w:tab w:val="left" w:pos="2943"/>
              </w:tabs>
              <w:rPr>
                <w:rFonts w:ascii="Arial" w:hAnsi="Arial" w:cs="Arial"/>
                <w:sz w:val="20"/>
                <w:szCs w:val="20"/>
                <w:u w:val="single"/>
              </w:rPr>
            </w:pPr>
            <w:r w:rsidRPr="00B0228F">
              <w:rPr>
                <w:rFonts w:ascii="Arial" w:hAnsi="Arial" w:cs="Arial"/>
                <w:sz w:val="20"/>
                <w:szCs w:val="20"/>
                <w:u w:val="single"/>
              </w:rPr>
              <w:t>Essential</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Knowledge of the Safety of Sports Ground Legislation.</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 xml:space="preserve">Knowledge of safety and security legislation/ best practice. </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Managing contracts and use of performance indicators.</w:t>
            </w:r>
          </w:p>
          <w:p w:rsidR="002E3770" w:rsidRPr="002E3770" w:rsidRDefault="002E3770"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Managing budgets and financial processes.</w:t>
            </w:r>
          </w:p>
          <w:p w:rsidR="008759A9" w:rsidRPr="00B0228F"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Monitoring results, contracts and delivering continuous improvements.</w:t>
            </w:r>
            <w:r w:rsidR="002E3770">
              <w:rPr>
                <w:rFonts w:ascii="Arial" w:hAnsi="Arial" w:cs="Arial"/>
                <w:sz w:val="20"/>
                <w:szCs w:val="20"/>
              </w:rPr>
              <w:br/>
            </w:r>
          </w:p>
        </w:tc>
      </w:tr>
      <w:tr w:rsidR="008759A9" w:rsidRPr="00B0228F" w:rsidTr="006439A1">
        <w:tc>
          <w:tcPr>
            <w:tcW w:w="9923" w:type="dxa"/>
            <w:shd w:val="clear" w:color="auto" w:fill="C6D9F1"/>
          </w:tcPr>
          <w:p w:rsidR="008759A9" w:rsidRPr="002E3770" w:rsidRDefault="008759A9" w:rsidP="00B0228F">
            <w:pPr>
              <w:tabs>
                <w:tab w:val="left" w:pos="2943"/>
              </w:tabs>
              <w:rPr>
                <w:rFonts w:ascii="Arial" w:hAnsi="Arial" w:cs="Arial"/>
                <w:b/>
                <w:sz w:val="20"/>
                <w:szCs w:val="20"/>
              </w:rPr>
            </w:pPr>
            <w:r w:rsidRPr="002E3770">
              <w:rPr>
                <w:rFonts w:ascii="Arial" w:hAnsi="Arial" w:cs="Arial"/>
                <w:b/>
                <w:sz w:val="20"/>
                <w:szCs w:val="20"/>
              </w:rPr>
              <w:t xml:space="preserve">Technical/work-based skills </w:t>
            </w:r>
          </w:p>
        </w:tc>
      </w:tr>
      <w:tr w:rsidR="008759A9" w:rsidRPr="00B0228F" w:rsidTr="006439A1">
        <w:tc>
          <w:tcPr>
            <w:tcW w:w="9923" w:type="dxa"/>
            <w:shd w:val="clear" w:color="auto" w:fill="auto"/>
          </w:tcPr>
          <w:p w:rsidR="008759A9" w:rsidRPr="00B0228F" w:rsidRDefault="008759A9" w:rsidP="006439A1">
            <w:pPr>
              <w:tabs>
                <w:tab w:val="left" w:pos="2943"/>
              </w:tabs>
              <w:rPr>
                <w:rFonts w:ascii="Arial" w:hAnsi="Arial" w:cs="Arial"/>
                <w:sz w:val="20"/>
                <w:szCs w:val="20"/>
                <w:u w:val="single"/>
              </w:rPr>
            </w:pPr>
            <w:r w:rsidRPr="00B0228F">
              <w:rPr>
                <w:rFonts w:ascii="Arial" w:hAnsi="Arial" w:cs="Arial"/>
                <w:sz w:val="20"/>
                <w:szCs w:val="20"/>
                <w:u w:val="single"/>
              </w:rPr>
              <w:t>Essential</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Have a clear sense of purpose to drive action and inspire innovation amongst staff.</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 xml:space="preserve">Maintain clear, consistent, and decisive leadership and management of staff. </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Set and meet clear targets and manage staff to achieve high performance outcomes.</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Set and maintain high standards of work performance and deliver quality consistently and efficiently.</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Effective time management including planning to achieve around fixed deadlines and problem solving skills using initiative and sensitivity.</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Possess communication skills that are clear, engaging and responsive.</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Ability to deliver effective presentations to a variety of audiences.</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Establish relationships and develop networks creating and maintaining effective working relationships.</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Strong facilitation/ negotiation skills, including the ability to manage and resolve tensions, disputes and conflicts.</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Demonstratable experience of creating an environment where staff are empowered to make decisions, work cohesively and build collaboration and trust.</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Report writing for internal purposes; ability to write succinct reports on complex issues and analyse data reports.</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Change management skills, embedding new ways of working.</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Monitoring and evaluating the work of others and developing staff/contractors towards continuous improvement.</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Demonstrate a good level of PC literacy.</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Delegation skills focusing on accountability.</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Successful track record of safety and security management service delivery.</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Experience of setting targets, monitoring outcomes, achieving results and working towards continuous improvement.</w:t>
            </w:r>
          </w:p>
          <w:p w:rsidR="008759A9" w:rsidRPr="00B0228F" w:rsidRDefault="008759A9" w:rsidP="006439A1">
            <w:pPr>
              <w:tabs>
                <w:tab w:val="left" w:pos="2943"/>
              </w:tabs>
              <w:rPr>
                <w:rFonts w:ascii="Arial" w:hAnsi="Arial" w:cs="Arial"/>
                <w:sz w:val="20"/>
                <w:szCs w:val="20"/>
              </w:rPr>
            </w:pPr>
          </w:p>
        </w:tc>
      </w:tr>
      <w:tr w:rsidR="008759A9" w:rsidRPr="00B0228F" w:rsidTr="006439A1">
        <w:tc>
          <w:tcPr>
            <w:tcW w:w="9923" w:type="dxa"/>
            <w:shd w:val="clear" w:color="auto" w:fill="C6D9F1"/>
          </w:tcPr>
          <w:p w:rsidR="008759A9" w:rsidRPr="000415BF" w:rsidRDefault="00B0228F" w:rsidP="00B0228F">
            <w:pPr>
              <w:tabs>
                <w:tab w:val="left" w:pos="2943"/>
              </w:tabs>
              <w:rPr>
                <w:rFonts w:ascii="Arial" w:hAnsi="Arial" w:cs="Arial"/>
                <w:b/>
                <w:sz w:val="20"/>
                <w:szCs w:val="20"/>
              </w:rPr>
            </w:pPr>
            <w:r w:rsidRPr="000415BF">
              <w:rPr>
                <w:rFonts w:ascii="Arial" w:hAnsi="Arial" w:cs="Arial"/>
                <w:b/>
                <w:sz w:val="20"/>
                <w:szCs w:val="20"/>
              </w:rPr>
              <w:t>General skills and attributes</w:t>
            </w:r>
          </w:p>
        </w:tc>
      </w:tr>
      <w:tr w:rsidR="008759A9" w:rsidRPr="002E3770" w:rsidTr="006439A1">
        <w:tc>
          <w:tcPr>
            <w:tcW w:w="9923" w:type="dxa"/>
            <w:shd w:val="clear" w:color="auto" w:fill="auto"/>
          </w:tcPr>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Highly self motivated with the ability to motivate others.</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Enthusiasm and willingness to be flexible in approach to achieve desired outcomes.</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Honest and reliable.</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Pro-active and engaging style.</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A winning attitude.</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Strong 'can do' approach.</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Remain calm under pressure.</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High work commitment.</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Willing to self evaluate and work towards continuous improvement.</w:t>
            </w:r>
          </w:p>
          <w:p w:rsidR="008759A9"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lastRenderedPageBreak/>
              <w:t>Commitment to equal opportunities.</w:t>
            </w:r>
          </w:p>
        </w:tc>
      </w:tr>
      <w:tr w:rsidR="008759A9" w:rsidRPr="00B0228F" w:rsidTr="006439A1">
        <w:tc>
          <w:tcPr>
            <w:tcW w:w="9923" w:type="dxa"/>
            <w:shd w:val="clear" w:color="auto" w:fill="C6D9F1"/>
          </w:tcPr>
          <w:p w:rsidR="008759A9" w:rsidRPr="000415BF" w:rsidRDefault="00B0228F" w:rsidP="00B0228F">
            <w:pPr>
              <w:tabs>
                <w:tab w:val="left" w:pos="2943"/>
              </w:tabs>
              <w:rPr>
                <w:rFonts w:ascii="Arial" w:hAnsi="Arial" w:cs="Arial"/>
                <w:b/>
                <w:sz w:val="20"/>
                <w:szCs w:val="20"/>
              </w:rPr>
            </w:pPr>
            <w:r w:rsidRPr="000415BF">
              <w:rPr>
                <w:rFonts w:ascii="Arial" w:hAnsi="Arial" w:cs="Arial"/>
                <w:b/>
                <w:sz w:val="20"/>
                <w:szCs w:val="20"/>
              </w:rPr>
              <w:lastRenderedPageBreak/>
              <w:t>Experience</w:t>
            </w:r>
          </w:p>
        </w:tc>
      </w:tr>
      <w:tr w:rsidR="008759A9" w:rsidRPr="00B0228F" w:rsidTr="006439A1">
        <w:tc>
          <w:tcPr>
            <w:tcW w:w="9923" w:type="dxa"/>
            <w:shd w:val="clear" w:color="auto" w:fill="auto"/>
          </w:tcPr>
          <w:p w:rsidR="008759A9" w:rsidRPr="00B0228F" w:rsidRDefault="008759A9" w:rsidP="006439A1">
            <w:pPr>
              <w:tabs>
                <w:tab w:val="left" w:pos="2943"/>
              </w:tabs>
              <w:rPr>
                <w:rFonts w:ascii="Arial" w:hAnsi="Arial" w:cs="Arial"/>
                <w:sz w:val="20"/>
                <w:szCs w:val="20"/>
                <w:u w:val="single"/>
              </w:rPr>
            </w:pPr>
            <w:r w:rsidRPr="00B0228F">
              <w:rPr>
                <w:rFonts w:ascii="Arial" w:hAnsi="Arial" w:cs="Arial"/>
                <w:sz w:val="20"/>
                <w:szCs w:val="20"/>
                <w:u w:val="single"/>
              </w:rPr>
              <w:t>Essential</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 xml:space="preserve">Experience of safety and security to a high standard in a </w:t>
            </w:r>
            <w:r w:rsidR="00AA4A6E" w:rsidRPr="002E3770">
              <w:rPr>
                <w:rFonts w:ascii="Arial" w:hAnsi="Arial" w:cs="Arial"/>
                <w:sz w:val="20"/>
                <w:szCs w:val="20"/>
              </w:rPr>
              <w:t>multi-site</w:t>
            </w:r>
            <w:r w:rsidRPr="002E3770">
              <w:rPr>
                <w:rFonts w:ascii="Arial" w:hAnsi="Arial" w:cs="Arial"/>
                <w:sz w:val="20"/>
                <w:szCs w:val="20"/>
              </w:rPr>
              <w:t xml:space="preserve"> environment.</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Application of health and safety legislation/best practise</w:t>
            </w:r>
          </w:p>
          <w:p w:rsidR="008759A9" w:rsidRPr="00B0228F" w:rsidRDefault="000415BF" w:rsidP="00AA4A6E">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u w:val="single"/>
              </w:rPr>
            </w:pPr>
            <w:r w:rsidRPr="002E3770">
              <w:rPr>
                <w:rFonts w:ascii="Arial" w:hAnsi="Arial" w:cs="Arial"/>
                <w:sz w:val="20"/>
                <w:szCs w:val="20"/>
              </w:rPr>
              <w:t>Contract management.</w:t>
            </w:r>
          </w:p>
        </w:tc>
      </w:tr>
      <w:tr w:rsidR="008759A9" w:rsidRPr="00B0228F" w:rsidTr="006439A1">
        <w:tc>
          <w:tcPr>
            <w:tcW w:w="9923" w:type="dxa"/>
            <w:shd w:val="clear" w:color="auto" w:fill="C6D9F1"/>
          </w:tcPr>
          <w:p w:rsidR="008759A9" w:rsidRPr="000415BF" w:rsidRDefault="00B0228F" w:rsidP="00B0228F">
            <w:pPr>
              <w:tabs>
                <w:tab w:val="left" w:pos="2943"/>
              </w:tabs>
              <w:rPr>
                <w:rFonts w:ascii="Arial" w:hAnsi="Arial" w:cs="Arial"/>
                <w:b/>
                <w:sz w:val="20"/>
                <w:szCs w:val="20"/>
              </w:rPr>
            </w:pPr>
            <w:r w:rsidRPr="000415BF">
              <w:rPr>
                <w:rFonts w:ascii="Arial" w:hAnsi="Arial" w:cs="Arial"/>
                <w:b/>
                <w:sz w:val="20"/>
                <w:szCs w:val="20"/>
              </w:rPr>
              <w:t>Qualifications</w:t>
            </w:r>
          </w:p>
        </w:tc>
      </w:tr>
      <w:tr w:rsidR="008759A9" w:rsidRPr="00B0228F" w:rsidTr="006439A1">
        <w:tc>
          <w:tcPr>
            <w:tcW w:w="9923" w:type="dxa"/>
            <w:shd w:val="clear" w:color="auto" w:fill="auto"/>
          </w:tcPr>
          <w:p w:rsidR="008759A9" w:rsidRPr="00B0228F" w:rsidRDefault="008759A9" w:rsidP="006439A1">
            <w:pPr>
              <w:tabs>
                <w:tab w:val="left" w:pos="2943"/>
              </w:tabs>
              <w:rPr>
                <w:rFonts w:ascii="Arial" w:hAnsi="Arial" w:cs="Arial"/>
                <w:sz w:val="20"/>
                <w:szCs w:val="20"/>
                <w:u w:val="single"/>
              </w:rPr>
            </w:pPr>
            <w:r w:rsidRPr="00B0228F">
              <w:rPr>
                <w:rFonts w:ascii="Arial" w:hAnsi="Arial" w:cs="Arial"/>
                <w:sz w:val="20"/>
                <w:szCs w:val="20"/>
                <w:u w:val="single"/>
              </w:rPr>
              <w:t>Essential</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Degree and or management qualification such as DMS, MBA and or significant management experience essential.</w:t>
            </w:r>
          </w:p>
          <w:p w:rsidR="008759A9" w:rsidRPr="002E3770" w:rsidRDefault="008759A9" w:rsidP="002E3770">
            <w:pPr>
              <w:overflowPunct w:val="0"/>
              <w:autoSpaceDE w:val="0"/>
              <w:autoSpaceDN w:val="0"/>
              <w:adjustRightInd w:val="0"/>
              <w:spacing w:after="120" w:line="240" w:lineRule="auto"/>
              <w:textAlignment w:val="baseline"/>
              <w:rPr>
                <w:rFonts w:ascii="Arial" w:hAnsi="Arial" w:cs="Arial"/>
                <w:sz w:val="20"/>
                <w:szCs w:val="20"/>
                <w:u w:val="single"/>
              </w:rPr>
            </w:pPr>
            <w:r w:rsidRPr="002E3770">
              <w:rPr>
                <w:rFonts w:ascii="Arial" w:hAnsi="Arial" w:cs="Arial"/>
                <w:sz w:val="20"/>
                <w:szCs w:val="20"/>
                <w:u w:val="single"/>
              </w:rPr>
              <w:t>Desirable</w:t>
            </w:r>
          </w:p>
          <w:p w:rsidR="000415BF" w:rsidRPr="002E3770" w:rsidRDefault="000415BF" w:rsidP="002E3770">
            <w:pPr>
              <w:pStyle w:val="ListParagraph"/>
              <w:numPr>
                <w:ilvl w:val="0"/>
                <w:numId w:val="17"/>
              </w:numPr>
              <w:overflowPunct w:val="0"/>
              <w:autoSpaceDE w:val="0"/>
              <w:autoSpaceDN w:val="0"/>
              <w:adjustRightInd w:val="0"/>
              <w:spacing w:after="120" w:line="240" w:lineRule="auto"/>
              <w:textAlignment w:val="baseline"/>
              <w:rPr>
                <w:rFonts w:ascii="Arial" w:hAnsi="Arial" w:cs="Arial"/>
                <w:sz w:val="20"/>
                <w:szCs w:val="20"/>
              </w:rPr>
            </w:pPr>
            <w:r w:rsidRPr="002E3770">
              <w:rPr>
                <w:rFonts w:ascii="Arial" w:hAnsi="Arial" w:cs="Arial"/>
                <w:sz w:val="20"/>
                <w:szCs w:val="20"/>
              </w:rPr>
              <w:t>Member of appropriate professional governing body desirable.</w:t>
            </w:r>
          </w:p>
          <w:p w:rsidR="008759A9" w:rsidRPr="00B0228F" w:rsidRDefault="008759A9" w:rsidP="006439A1">
            <w:pPr>
              <w:tabs>
                <w:tab w:val="left" w:pos="2943"/>
              </w:tabs>
              <w:contextualSpacing/>
              <w:rPr>
                <w:rFonts w:ascii="Arial" w:hAnsi="Arial" w:cs="Arial"/>
                <w:sz w:val="20"/>
                <w:szCs w:val="20"/>
              </w:rPr>
            </w:pPr>
          </w:p>
        </w:tc>
      </w:tr>
    </w:tbl>
    <w:p w:rsidR="008759A9" w:rsidRPr="00B0228F" w:rsidRDefault="008759A9" w:rsidP="008759A9">
      <w:pPr>
        <w:tabs>
          <w:tab w:val="left" w:pos="2943"/>
        </w:tabs>
        <w:rPr>
          <w:rFonts w:ascii="Arial" w:hAnsi="Arial" w:cs="Arial"/>
          <w:sz w:val="20"/>
          <w:szCs w:val="20"/>
        </w:rPr>
      </w:pPr>
    </w:p>
    <w:sectPr w:rsidR="008759A9" w:rsidRPr="00B0228F" w:rsidSect="0055627C">
      <w:headerReference w:type="default" r:id="rId12"/>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F14" w:rsidRDefault="00D94F14" w:rsidP="003F07B3">
      <w:pPr>
        <w:spacing w:after="0" w:line="240" w:lineRule="auto"/>
      </w:pPr>
      <w:r>
        <w:separator/>
      </w:r>
    </w:p>
  </w:endnote>
  <w:endnote w:type="continuationSeparator" w:id="0">
    <w:p w:rsidR="00D94F14" w:rsidRDefault="00D94F14" w:rsidP="003F0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F14" w:rsidRDefault="00D94F14" w:rsidP="003F07B3">
      <w:pPr>
        <w:spacing w:after="0" w:line="240" w:lineRule="auto"/>
      </w:pPr>
      <w:r>
        <w:separator/>
      </w:r>
    </w:p>
  </w:footnote>
  <w:footnote w:type="continuationSeparator" w:id="0">
    <w:p w:rsidR="00D94F14" w:rsidRDefault="00D94F14" w:rsidP="003F0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04D" w:rsidRDefault="0025404D">
    <w:pPr>
      <w:pStyle w:val="Header"/>
    </w:pPr>
    <w:r>
      <w:rPr>
        <w:rFonts w:ascii="Century Gothic" w:hAnsi="Century Gothic"/>
        <w:b/>
        <w:noProof/>
        <w:spacing w:val="-3"/>
        <w:lang w:eastAsia="en-GB"/>
      </w:rPr>
      <w:drawing>
        <wp:anchor distT="0" distB="0" distL="114300" distR="114300" simplePos="0" relativeHeight="251659264" behindDoc="1" locked="0" layoutInCell="1" allowOverlap="1" wp14:anchorId="75ABEEB8" wp14:editId="5FF204C6">
          <wp:simplePos x="0" y="0"/>
          <wp:positionH relativeFrom="column">
            <wp:posOffset>4448175</wp:posOffset>
          </wp:positionH>
          <wp:positionV relativeFrom="paragraph">
            <wp:posOffset>-430530</wp:posOffset>
          </wp:positionV>
          <wp:extent cx="4841251" cy="1390650"/>
          <wp:effectExtent l="0" t="0" r="0" b="0"/>
          <wp:wrapNone/>
          <wp:docPr id="8" name="Picture 8" descr="He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41251"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404D" w:rsidRDefault="00254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7D1"/>
    <w:multiLevelType w:val="hybridMultilevel"/>
    <w:tmpl w:val="E070D4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7033B60"/>
    <w:multiLevelType w:val="hybridMultilevel"/>
    <w:tmpl w:val="4868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505EF"/>
    <w:multiLevelType w:val="hybridMultilevel"/>
    <w:tmpl w:val="889C3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B048C"/>
    <w:multiLevelType w:val="hybridMultilevel"/>
    <w:tmpl w:val="54665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11C22"/>
    <w:multiLevelType w:val="hybridMultilevel"/>
    <w:tmpl w:val="D51A06FA"/>
    <w:lvl w:ilvl="0" w:tplc="68D66604">
      <w:start w:val="1"/>
      <w:numFmt w:val="bullet"/>
      <w:lvlText w:val=""/>
      <w:lvlJc w:val="left"/>
      <w:pPr>
        <w:tabs>
          <w:tab w:val="num" w:pos="450"/>
        </w:tabs>
        <w:ind w:left="450" w:hanging="283"/>
      </w:pPr>
      <w:rPr>
        <w:rFonts w:ascii="Symbol" w:hAnsi="Symbol" w:hint="default"/>
      </w:rPr>
    </w:lvl>
    <w:lvl w:ilvl="1" w:tplc="04090003" w:tentative="1">
      <w:start w:val="1"/>
      <w:numFmt w:val="bullet"/>
      <w:lvlText w:val="o"/>
      <w:lvlJc w:val="left"/>
      <w:pPr>
        <w:tabs>
          <w:tab w:val="num" w:pos="756"/>
        </w:tabs>
        <w:ind w:left="756" w:hanging="360"/>
      </w:pPr>
      <w:rPr>
        <w:rFonts w:ascii="Courier New" w:hAnsi="Courier New" w:hint="default"/>
      </w:rPr>
    </w:lvl>
    <w:lvl w:ilvl="2" w:tplc="04090005" w:tentative="1">
      <w:start w:val="1"/>
      <w:numFmt w:val="bullet"/>
      <w:lvlText w:val=""/>
      <w:lvlJc w:val="left"/>
      <w:pPr>
        <w:tabs>
          <w:tab w:val="num" w:pos="1476"/>
        </w:tabs>
        <w:ind w:left="1476" w:hanging="360"/>
      </w:pPr>
      <w:rPr>
        <w:rFonts w:ascii="Wingdings" w:hAnsi="Wingdings" w:hint="default"/>
      </w:rPr>
    </w:lvl>
    <w:lvl w:ilvl="3" w:tplc="04090001" w:tentative="1">
      <w:start w:val="1"/>
      <w:numFmt w:val="bullet"/>
      <w:lvlText w:val=""/>
      <w:lvlJc w:val="left"/>
      <w:pPr>
        <w:tabs>
          <w:tab w:val="num" w:pos="2196"/>
        </w:tabs>
        <w:ind w:left="2196" w:hanging="360"/>
      </w:pPr>
      <w:rPr>
        <w:rFonts w:ascii="Symbol" w:hAnsi="Symbol" w:hint="default"/>
      </w:rPr>
    </w:lvl>
    <w:lvl w:ilvl="4" w:tplc="04090003" w:tentative="1">
      <w:start w:val="1"/>
      <w:numFmt w:val="bullet"/>
      <w:lvlText w:val="o"/>
      <w:lvlJc w:val="left"/>
      <w:pPr>
        <w:tabs>
          <w:tab w:val="num" w:pos="2916"/>
        </w:tabs>
        <w:ind w:left="2916" w:hanging="360"/>
      </w:pPr>
      <w:rPr>
        <w:rFonts w:ascii="Courier New" w:hAnsi="Courier New" w:hint="default"/>
      </w:rPr>
    </w:lvl>
    <w:lvl w:ilvl="5" w:tplc="04090005" w:tentative="1">
      <w:start w:val="1"/>
      <w:numFmt w:val="bullet"/>
      <w:lvlText w:val=""/>
      <w:lvlJc w:val="left"/>
      <w:pPr>
        <w:tabs>
          <w:tab w:val="num" w:pos="3636"/>
        </w:tabs>
        <w:ind w:left="3636" w:hanging="360"/>
      </w:pPr>
      <w:rPr>
        <w:rFonts w:ascii="Wingdings" w:hAnsi="Wingdings" w:hint="default"/>
      </w:rPr>
    </w:lvl>
    <w:lvl w:ilvl="6" w:tplc="04090001" w:tentative="1">
      <w:start w:val="1"/>
      <w:numFmt w:val="bullet"/>
      <w:lvlText w:val=""/>
      <w:lvlJc w:val="left"/>
      <w:pPr>
        <w:tabs>
          <w:tab w:val="num" w:pos="4356"/>
        </w:tabs>
        <w:ind w:left="4356" w:hanging="360"/>
      </w:pPr>
      <w:rPr>
        <w:rFonts w:ascii="Symbol" w:hAnsi="Symbol" w:hint="default"/>
      </w:rPr>
    </w:lvl>
    <w:lvl w:ilvl="7" w:tplc="04090003" w:tentative="1">
      <w:start w:val="1"/>
      <w:numFmt w:val="bullet"/>
      <w:lvlText w:val="o"/>
      <w:lvlJc w:val="left"/>
      <w:pPr>
        <w:tabs>
          <w:tab w:val="num" w:pos="5076"/>
        </w:tabs>
        <w:ind w:left="5076" w:hanging="360"/>
      </w:pPr>
      <w:rPr>
        <w:rFonts w:ascii="Courier New" w:hAnsi="Courier New" w:hint="default"/>
      </w:rPr>
    </w:lvl>
    <w:lvl w:ilvl="8" w:tplc="04090005" w:tentative="1">
      <w:start w:val="1"/>
      <w:numFmt w:val="bullet"/>
      <w:lvlText w:val=""/>
      <w:lvlJc w:val="left"/>
      <w:pPr>
        <w:tabs>
          <w:tab w:val="num" w:pos="5796"/>
        </w:tabs>
        <w:ind w:left="5796" w:hanging="360"/>
      </w:pPr>
      <w:rPr>
        <w:rFonts w:ascii="Wingdings" w:hAnsi="Wingdings" w:hint="default"/>
      </w:rPr>
    </w:lvl>
  </w:abstractNum>
  <w:abstractNum w:abstractNumId="5" w15:restartNumberingAfterBreak="0">
    <w:nsid w:val="227C2A40"/>
    <w:multiLevelType w:val="hybridMultilevel"/>
    <w:tmpl w:val="3C864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E7D6E"/>
    <w:multiLevelType w:val="hybridMultilevel"/>
    <w:tmpl w:val="52E6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A5199"/>
    <w:multiLevelType w:val="hybridMultilevel"/>
    <w:tmpl w:val="5652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53AE1"/>
    <w:multiLevelType w:val="hybridMultilevel"/>
    <w:tmpl w:val="1A58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23670"/>
    <w:multiLevelType w:val="hybridMultilevel"/>
    <w:tmpl w:val="512EC45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31B931B0"/>
    <w:multiLevelType w:val="hybridMultilevel"/>
    <w:tmpl w:val="D3BC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131094"/>
    <w:multiLevelType w:val="hybridMultilevel"/>
    <w:tmpl w:val="4D808D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72D773F"/>
    <w:multiLevelType w:val="hybridMultilevel"/>
    <w:tmpl w:val="4406F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174B7"/>
    <w:multiLevelType w:val="hybridMultilevel"/>
    <w:tmpl w:val="D262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B6E80"/>
    <w:multiLevelType w:val="hybridMultilevel"/>
    <w:tmpl w:val="EC5E6BE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20538"/>
    <w:multiLevelType w:val="hybridMultilevel"/>
    <w:tmpl w:val="EB8E4E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AA41B49"/>
    <w:multiLevelType w:val="hybridMultilevel"/>
    <w:tmpl w:val="E626E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1A7116"/>
    <w:multiLevelType w:val="hybridMultilevel"/>
    <w:tmpl w:val="3E34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7903BA"/>
    <w:multiLevelType w:val="hybridMultilevel"/>
    <w:tmpl w:val="674C702A"/>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19" w15:restartNumberingAfterBreak="0">
    <w:nsid w:val="72916E9A"/>
    <w:multiLevelType w:val="hybridMultilevel"/>
    <w:tmpl w:val="96EECCEA"/>
    <w:lvl w:ilvl="0" w:tplc="68D66604">
      <w:start w:val="1"/>
      <w:numFmt w:val="bullet"/>
      <w:lvlText w:val=""/>
      <w:lvlJc w:val="left"/>
      <w:pPr>
        <w:tabs>
          <w:tab w:val="num" w:pos="450"/>
        </w:tabs>
        <w:ind w:left="450" w:hanging="283"/>
      </w:pPr>
      <w:rPr>
        <w:rFonts w:ascii="Symbol" w:hAnsi="Symbol" w:hint="default"/>
      </w:rPr>
    </w:lvl>
    <w:lvl w:ilvl="1" w:tplc="04090003">
      <w:start w:val="1"/>
      <w:numFmt w:val="bullet"/>
      <w:lvlText w:val="o"/>
      <w:lvlJc w:val="left"/>
      <w:pPr>
        <w:tabs>
          <w:tab w:val="num" w:pos="756"/>
        </w:tabs>
        <w:ind w:left="756" w:hanging="360"/>
      </w:pPr>
      <w:rPr>
        <w:rFonts w:ascii="Courier New" w:hAnsi="Courier New" w:hint="default"/>
      </w:rPr>
    </w:lvl>
    <w:lvl w:ilvl="2" w:tplc="04090005" w:tentative="1">
      <w:start w:val="1"/>
      <w:numFmt w:val="bullet"/>
      <w:lvlText w:val=""/>
      <w:lvlJc w:val="left"/>
      <w:pPr>
        <w:tabs>
          <w:tab w:val="num" w:pos="1476"/>
        </w:tabs>
        <w:ind w:left="1476" w:hanging="360"/>
      </w:pPr>
      <w:rPr>
        <w:rFonts w:ascii="Wingdings" w:hAnsi="Wingdings" w:hint="default"/>
      </w:rPr>
    </w:lvl>
    <w:lvl w:ilvl="3" w:tplc="04090001" w:tentative="1">
      <w:start w:val="1"/>
      <w:numFmt w:val="bullet"/>
      <w:lvlText w:val=""/>
      <w:lvlJc w:val="left"/>
      <w:pPr>
        <w:tabs>
          <w:tab w:val="num" w:pos="2196"/>
        </w:tabs>
        <w:ind w:left="2196" w:hanging="360"/>
      </w:pPr>
      <w:rPr>
        <w:rFonts w:ascii="Symbol" w:hAnsi="Symbol" w:hint="default"/>
      </w:rPr>
    </w:lvl>
    <w:lvl w:ilvl="4" w:tplc="04090003" w:tentative="1">
      <w:start w:val="1"/>
      <w:numFmt w:val="bullet"/>
      <w:lvlText w:val="o"/>
      <w:lvlJc w:val="left"/>
      <w:pPr>
        <w:tabs>
          <w:tab w:val="num" w:pos="2916"/>
        </w:tabs>
        <w:ind w:left="2916" w:hanging="360"/>
      </w:pPr>
      <w:rPr>
        <w:rFonts w:ascii="Courier New" w:hAnsi="Courier New" w:hint="default"/>
      </w:rPr>
    </w:lvl>
    <w:lvl w:ilvl="5" w:tplc="04090005" w:tentative="1">
      <w:start w:val="1"/>
      <w:numFmt w:val="bullet"/>
      <w:lvlText w:val=""/>
      <w:lvlJc w:val="left"/>
      <w:pPr>
        <w:tabs>
          <w:tab w:val="num" w:pos="3636"/>
        </w:tabs>
        <w:ind w:left="3636" w:hanging="360"/>
      </w:pPr>
      <w:rPr>
        <w:rFonts w:ascii="Wingdings" w:hAnsi="Wingdings" w:hint="default"/>
      </w:rPr>
    </w:lvl>
    <w:lvl w:ilvl="6" w:tplc="04090001" w:tentative="1">
      <w:start w:val="1"/>
      <w:numFmt w:val="bullet"/>
      <w:lvlText w:val=""/>
      <w:lvlJc w:val="left"/>
      <w:pPr>
        <w:tabs>
          <w:tab w:val="num" w:pos="4356"/>
        </w:tabs>
        <w:ind w:left="4356" w:hanging="360"/>
      </w:pPr>
      <w:rPr>
        <w:rFonts w:ascii="Symbol" w:hAnsi="Symbol" w:hint="default"/>
      </w:rPr>
    </w:lvl>
    <w:lvl w:ilvl="7" w:tplc="04090003" w:tentative="1">
      <w:start w:val="1"/>
      <w:numFmt w:val="bullet"/>
      <w:lvlText w:val="o"/>
      <w:lvlJc w:val="left"/>
      <w:pPr>
        <w:tabs>
          <w:tab w:val="num" w:pos="5076"/>
        </w:tabs>
        <w:ind w:left="5076" w:hanging="360"/>
      </w:pPr>
      <w:rPr>
        <w:rFonts w:ascii="Courier New" w:hAnsi="Courier New" w:hint="default"/>
      </w:rPr>
    </w:lvl>
    <w:lvl w:ilvl="8" w:tplc="04090005" w:tentative="1">
      <w:start w:val="1"/>
      <w:numFmt w:val="bullet"/>
      <w:lvlText w:val=""/>
      <w:lvlJc w:val="left"/>
      <w:pPr>
        <w:tabs>
          <w:tab w:val="num" w:pos="5796"/>
        </w:tabs>
        <w:ind w:left="5796" w:hanging="360"/>
      </w:pPr>
      <w:rPr>
        <w:rFonts w:ascii="Wingdings" w:hAnsi="Wingdings" w:hint="default"/>
      </w:rPr>
    </w:lvl>
  </w:abstractNum>
  <w:abstractNum w:abstractNumId="20" w15:restartNumberingAfterBreak="0">
    <w:nsid w:val="73B41A38"/>
    <w:multiLevelType w:val="hybridMultilevel"/>
    <w:tmpl w:val="248C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9361F3"/>
    <w:multiLevelType w:val="hybridMultilevel"/>
    <w:tmpl w:val="F552FD50"/>
    <w:lvl w:ilvl="0" w:tplc="68D66604">
      <w:start w:val="1"/>
      <w:numFmt w:val="bullet"/>
      <w:lvlText w:val=""/>
      <w:lvlJc w:val="left"/>
      <w:pPr>
        <w:tabs>
          <w:tab w:val="num" w:pos="450"/>
        </w:tabs>
        <w:ind w:left="450" w:hanging="283"/>
      </w:pPr>
      <w:rPr>
        <w:rFonts w:ascii="Symbol" w:hAnsi="Symbol" w:hint="default"/>
      </w:rPr>
    </w:lvl>
    <w:lvl w:ilvl="1" w:tplc="39CC9456">
      <w:start w:val="1"/>
      <w:numFmt w:val="bullet"/>
      <w:lvlText w:val=""/>
      <w:lvlJc w:val="left"/>
      <w:pPr>
        <w:tabs>
          <w:tab w:val="num" w:pos="756"/>
        </w:tabs>
        <w:ind w:left="756" w:hanging="360"/>
      </w:pPr>
      <w:rPr>
        <w:rFonts w:ascii="Symbol" w:hAnsi="Symbol" w:hint="default"/>
        <w:color w:val="auto"/>
      </w:rPr>
    </w:lvl>
    <w:lvl w:ilvl="2" w:tplc="04090005" w:tentative="1">
      <w:start w:val="1"/>
      <w:numFmt w:val="bullet"/>
      <w:lvlText w:val=""/>
      <w:lvlJc w:val="left"/>
      <w:pPr>
        <w:tabs>
          <w:tab w:val="num" w:pos="1476"/>
        </w:tabs>
        <w:ind w:left="1476" w:hanging="360"/>
      </w:pPr>
      <w:rPr>
        <w:rFonts w:ascii="Wingdings" w:hAnsi="Wingdings" w:hint="default"/>
      </w:rPr>
    </w:lvl>
    <w:lvl w:ilvl="3" w:tplc="04090001" w:tentative="1">
      <w:start w:val="1"/>
      <w:numFmt w:val="bullet"/>
      <w:lvlText w:val=""/>
      <w:lvlJc w:val="left"/>
      <w:pPr>
        <w:tabs>
          <w:tab w:val="num" w:pos="2196"/>
        </w:tabs>
        <w:ind w:left="2196" w:hanging="360"/>
      </w:pPr>
      <w:rPr>
        <w:rFonts w:ascii="Symbol" w:hAnsi="Symbol" w:hint="default"/>
      </w:rPr>
    </w:lvl>
    <w:lvl w:ilvl="4" w:tplc="04090003" w:tentative="1">
      <w:start w:val="1"/>
      <w:numFmt w:val="bullet"/>
      <w:lvlText w:val="o"/>
      <w:lvlJc w:val="left"/>
      <w:pPr>
        <w:tabs>
          <w:tab w:val="num" w:pos="2916"/>
        </w:tabs>
        <w:ind w:left="2916" w:hanging="360"/>
      </w:pPr>
      <w:rPr>
        <w:rFonts w:ascii="Courier New" w:hAnsi="Courier New" w:hint="default"/>
      </w:rPr>
    </w:lvl>
    <w:lvl w:ilvl="5" w:tplc="04090005" w:tentative="1">
      <w:start w:val="1"/>
      <w:numFmt w:val="bullet"/>
      <w:lvlText w:val=""/>
      <w:lvlJc w:val="left"/>
      <w:pPr>
        <w:tabs>
          <w:tab w:val="num" w:pos="3636"/>
        </w:tabs>
        <w:ind w:left="3636" w:hanging="360"/>
      </w:pPr>
      <w:rPr>
        <w:rFonts w:ascii="Wingdings" w:hAnsi="Wingdings" w:hint="default"/>
      </w:rPr>
    </w:lvl>
    <w:lvl w:ilvl="6" w:tplc="04090001" w:tentative="1">
      <w:start w:val="1"/>
      <w:numFmt w:val="bullet"/>
      <w:lvlText w:val=""/>
      <w:lvlJc w:val="left"/>
      <w:pPr>
        <w:tabs>
          <w:tab w:val="num" w:pos="4356"/>
        </w:tabs>
        <w:ind w:left="4356" w:hanging="360"/>
      </w:pPr>
      <w:rPr>
        <w:rFonts w:ascii="Symbol" w:hAnsi="Symbol" w:hint="default"/>
      </w:rPr>
    </w:lvl>
    <w:lvl w:ilvl="7" w:tplc="04090003" w:tentative="1">
      <w:start w:val="1"/>
      <w:numFmt w:val="bullet"/>
      <w:lvlText w:val="o"/>
      <w:lvlJc w:val="left"/>
      <w:pPr>
        <w:tabs>
          <w:tab w:val="num" w:pos="5076"/>
        </w:tabs>
        <w:ind w:left="5076" w:hanging="360"/>
      </w:pPr>
      <w:rPr>
        <w:rFonts w:ascii="Courier New" w:hAnsi="Courier New" w:hint="default"/>
      </w:rPr>
    </w:lvl>
    <w:lvl w:ilvl="8" w:tplc="04090005" w:tentative="1">
      <w:start w:val="1"/>
      <w:numFmt w:val="bullet"/>
      <w:lvlText w:val=""/>
      <w:lvlJc w:val="left"/>
      <w:pPr>
        <w:tabs>
          <w:tab w:val="num" w:pos="5796"/>
        </w:tabs>
        <w:ind w:left="5796" w:hanging="360"/>
      </w:pPr>
      <w:rPr>
        <w:rFonts w:ascii="Wingdings" w:hAnsi="Wingdings" w:hint="default"/>
      </w:rPr>
    </w:lvl>
  </w:abstractNum>
  <w:abstractNum w:abstractNumId="22" w15:restartNumberingAfterBreak="0">
    <w:nsid w:val="7DB13D99"/>
    <w:multiLevelType w:val="hybridMultilevel"/>
    <w:tmpl w:val="B72E0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2"/>
  </w:num>
  <w:num w:numId="4">
    <w:abstractNumId w:val="17"/>
  </w:num>
  <w:num w:numId="5">
    <w:abstractNumId w:val="18"/>
  </w:num>
  <w:num w:numId="6">
    <w:abstractNumId w:val="9"/>
  </w:num>
  <w:num w:numId="7">
    <w:abstractNumId w:val="13"/>
  </w:num>
  <w:num w:numId="8">
    <w:abstractNumId w:val="2"/>
  </w:num>
  <w:num w:numId="9">
    <w:abstractNumId w:val="1"/>
  </w:num>
  <w:num w:numId="10">
    <w:abstractNumId w:val="22"/>
  </w:num>
  <w:num w:numId="11">
    <w:abstractNumId w:val="5"/>
  </w:num>
  <w:num w:numId="12">
    <w:abstractNumId w:val="8"/>
  </w:num>
  <w:num w:numId="13">
    <w:abstractNumId w:val="16"/>
  </w:num>
  <w:num w:numId="14">
    <w:abstractNumId w:val="7"/>
  </w:num>
  <w:num w:numId="15">
    <w:abstractNumId w:val="20"/>
  </w:num>
  <w:num w:numId="16">
    <w:abstractNumId w:val="3"/>
  </w:num>
  <w:num w:numId="17">
    <w:abstractNumId w:val="10"/>
  </w:num>
  <w:num w:numId="18">
    <w:abstractNumId w:val="14"/>
  </w:num>
  <w:num w:numId="19">
    <w:abstractNumId w:val="19"/>
  </w:num>
  <w:num w:numId="20">
    <w:abstractNumId w:val="4"/>
  </w:num>
  <w:num w:numId="21">
    <w:abstractNumId w:val="21"/>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B3"/>
    <w:rsid w:val="00001147"/>
    <w:rsid w:val="00006010"/>
    <w:rsid w:val="00011EA5"/>
    <w:rsid w:val="00013429"/>
    <w:rsid w:val="00013B53"/>
    <w:rsid w:val="00015752"/>
    <w:rsid w:val="00016E83"/>
    <w:rsid w:val="000213C4"/>
    <w:rsid w:val="000228E8"/>
    <w:rsid w:val="0002329A"/>
    <w:rsid w:val="000256C6"/>
    <w:rsid w:val="00030AC9"/>
    <w:rsid w:val="0003491E"/>
    <w:rsid w:val="000415BF"/>
    <w:rsid w:val="0004302F"/>
    <w:rsid w:val="00044225"/>
    <w:rsid w:val="00046341"/>
    <w:rsid w:val="00061F67"/>
    <w:rsid w:val="00062963"/>
    <w:rsid w:val="00066357"/>
    <w:rsid w:val="00070751"/>
    <w:rsid w:val="0007156B"/>
    <w:rsid w:val="00072827"/>
    <w:rsid w:val="00076096"/>
    <w:rsid w:val="000761AB"/>
    <w:rsid w:val="000817C5"/>
    <w:rsid w:val="00082C25"/>
    <w:rsid w:val="00091CA5"/>
    <w:rsid w:val="00094BAD"/>
    <w:rsid w:val="00094EC7"/>
    <w:rsid w:val="0009764A"/>
    <w:rsid w:val="000A1F6D"/>
    <w:rsid w:val="000C2875"/>
    <w:rsid w:val="000C31E3"/>
    <w:rsid w:val="000C6E2E"/>
    <w:rsid w:val="000D2C2F"/>
    <w:rsid w:val="000D5559"/>
    <w:rsid w:val="000D79E9"/>
    <w:rsid w:val="000E0482"/>
    <w:rsid w:val="000F0312"/>
    <w:rsid w:val="000F1AE5"/>
    <w:rsid w:val="000F2033"/>
    <w:rsid w:val="000F7665"/>
    <w:rsid w:val="00101FDF"/>
    <w:rsid w:val="00102FAE"/>
    <w:rsid w:val="00106DF0"/>
    <w:rsid w:val="0010771A"/>
    <w:rsid w:val="00107DC4"/>
    <w:rsid w:val="0011030E"/>
    <w:rsid w:val="00113012"/>
    <w:rsid w:val="00120145"/>
    <w:rsid w:val="001215FC"/>
    <w:rsid w:val="001266D5"/>
    <w:rsid w:val="00131F27"/>
    <w:rsid w:val="001325BD"/>
    <w:rsid w:val="00134F41"/>
    <w:rsid w:val="00140098"/>
    <w:rsid w:val="001434C7"/>
    <w:rsid w:val="001435CD"/>
    <w:rsid w:val="0016125D"/>
    <w:rsid w:val="001637D1"/>
    <w:rsid w:val="001726E7"/>
    <w:rsid w:val="00176198"/>
    <w:rsid w:val="001872D0"/>
    <w:rsid w:val="001923A8"/>
    <w:rsid w:val="00195A66"/>
    <w:rsid w:val="001A5024"/>
    <w:rsid w:val="001A559C"/>
    <w:rsid w:val="001C640C"/>
    <w:rsid w:val="001D498C"/>
    <w:rsid w:val="001D583C"/>
    <w:rsid w:val="001E0F46"/>
    <w:rsid w:val="001E37F3"/>
    <w:rsid w:val="001E4069"/>
    <w:rsid w:val="001E587C"/>
    <w:rsid w:val="002002FC"/>
    <w:rsid w:val="00201C93"/>
    <w:rsid w:val="00202262"/>
    <w:rsid w:val="002046F0"/>
    <w:rsid w:val="0020587F"/>
    <w:rsid w:val="00216E4A"/>
    <w:rsid w:val="00216FF7"/>
    <w:rsid w:val="00221F2D"/>
    <w:rsid w:val="00223A6D"/>
    <w:rsid w:val="002269E0"/>
    <w:rsid w:val="00241A7E"/>
    <w:rsid w:val="00242342"/>
    <w:rsid w:val="00247E7C"/>
    <w:rsid w:val="0025404D"/>
    <w:rsid w:val="00256932"/>
    <w:rsid w:val="002573F6"/>
    <w:rsid w:val="002622A5"/>
    <w:rsid w:val="00270896"/>
    <w:rsid w:val="00270FDE"/>
    <w:rsid w:val="002717C8"/>
    <w:rsid w:val="00272CDF"/>
    <w:rsid w:val="002732A9"/>
    <w:rsid w:val="00274889"/>
    <w:rsid w:val="002777E8"/>
    <w:rsid w:val="0028787B"/>
    <w:rsid w:val="0029148C"/>
    <w:rsid w:val="00297231"/>
    <w:rsid w:val="002A7F06"/>
    <w:rsid w:val="002B20AB"/>
    <w:rsid w:val="002B365B"/>
    <w:rsid w:val="002C2C23"/>
    <w:rsid w:val="002D28E1"/>
    <w:rsid w:val="002E1F1A"/>
    <w:rsid w:val="002E2659"/>
    <w:rsid w:val="002E3770"/>
    <w:rsid w:val="00302919"/>
    <w:rsid w:val="003036DE"/>
    <w:rsid w:val="00305793"/>
    <w:rsid w:val="00307260"/>
    <w:rsid w:val="0031605E"/>
    <w:rsid w:val="0031698C"/>
    <w:rsid w:val="00316C1C"/>
    <w:rsid w:val="00321579"/>
    <w:rsid w:val="00324D04"/>
    <w:rsid w:val="00324F50"/>
    <w:rsid w:val="003265D8"/>
    <w:rsid w:val="003562FC"/>
    <w:rsid w:val="0035793A"/>
    <w:rsid w:val="00364DEB"/>
    <w:rsid w:val="00364FCC"/>
    <w:rsid w:val="003717DA"/>
    <w:rsid w:val="003735B2"/>
    <w:rsid w:val="00386ED0"/>
    <w:rsid w:val="00390E68"/>
    <w:rsid w:val="0039650F"/>
    <w:rsid w:val="003B135E"/>
    <w:rsid w:val="003B1FF7"/>
    <w:rsid w:val="003B7A3C"/>
    <w:rsid w:val="003C1641"/>
    <w:rsid w:val="003C563F"/>
    <w:rsid w:val="003C6DAE"/>
    <w:rsid w:val="003D04E0"/>
    <w:rsid w:val="003D0BE4"/>
    <w:rsid w:val="003D39F8"/>
    <w:rsid w:val="003F07B3"/>
    <w:rsid w:val="003F2F73"/>
    <w:rsid w:val="003F3173"/>
    <w:rsid w:val="003F48B3"/>
    <w:rsid w:val="003F66EE"/>
    <w:rsid w:val="003F6B91"/>
    <w:rsid w:val="004027DD"/>
    <w:rsid w:val="00406C1C"/>
    <w:rsid w:val="004072CC"/>
    <w:rsid w:val="00420815"/>
    <w:rsid w:val="00431BDE"/>
    <w:rsid w:val="004368B7"/>
    <w:rsid w:val="0044092C"/>
    <w:rsid w:val="0044278C"/>
    <w:rsid w:val="004666AD"/>
    <w:rsid w:val="00470522"/>
    <w:rsid w:val="004714F3"/>
    <w:rsid w:val="004A0367"/>
    <w:rsid w:val="004A168E"/>
    <w:rsid w:val="004A414F"/>
    <w:rsid w:val="004B56FB"/>
    <w:rsid w:val="004B7365"/>
    <w:rsid w:val="004C25D7"/>
    <w:rsid w:val="004C29A1"/>
    <w:rsid w:val="004E5883"/>
    <w:rsid w:val="004F1131"/>
    <w:rsid w:val="004F1DD7"/>
    <w:rsid w:val="005034EA"/>
    <w:rsid w:val="00503F19"/>
    <w:rsid w:val="005051F2"/>
    <w:rsid w:val="0051347F"/>
    <w:rsid w:val="00513C56"/>
    <w:rsid w:val="0051543C"/>
    <w:rsid w:val="00516396"/>
    <w:rsid w:val="00517AA9"/>
    <w:rsid w:val="00521FB6"/>
    <w:rsid w:val="00531799"/>
    <w:rsid w:val="00532F7F"/>
    <w:rsid w:val="00533ADF"/>
    <w:rsid w:val="005363BA"/>
    <w:rsid w:val="005527DA"/>
    <w:rsid w:val="00553691"/>
    <w:rsid w:val="00554BFC"/>
    <w:rsid w:val="0055627C"/>
    <w:rsid w:val="00560747"/>
    <w:rsid w:val="00563AB5"/>
    <w:rsid w:val="005658C3"/>
    <w:rsid w:val="00567DC4"/>
    <w:rsid w:val="00575ECC"/>
    <w:rsid w:val="00580281"/>
    <w:rsid w:val="005812B3"/>
    <w:rsid w:val="00596113"/>
    <w:rsid w:val="005A3C0C"/>
    <w:rsid w:val="005C3A10"/>
    <w:rsid w:val="005C3F43"/>
    <w:rsid w:val="005C5105"/>
    <w:rsid w:val="005D06ED"/>
    <w:rsid w:val="005D601B"/>
    <w:rsid w:val="005F0068"/>
    <w:rsid w:val="005F14F5"/>
    <w:rsid w:val="005F53EF"/>
    <w:rsid w:val="005F584E"/>
    <w:rsid w:val="00604977"/>
    <w:rsid w:val="00614833"/>
    <w:rsid w:val="00616897"/>
    <w:rsid w:val="00617363"/>
    <w:rsid w:val="0062089A"/>
    <w:rsid w:val="0062481C"/>
    <w:rsid w:val="00626591"/>
    <w:rsid w:val="0063284C"/>
    <w:rsid w:val="00633FD5"/>
    <w:rsid w:val="00641539"/>
    <w:rsid w:val="00644E71"/>
    <w:rsid w:val="00650004"/>
    <w:rsid w:val="00652499"/>
    <w:rsid w:val="00653B85"/>
    <w:rsid w:val="00665DDD"/>
    <w:rsid w:val="0067607C"/>
    <w:rsid w:val="00677EFC"/>
    <w:rsid w:val="00682467"/>
    <w:rsid w:val="00695C67"/>
    <w:rsid w:val="00697B5F"/>
    <w:rsid w:val="006A389E"/>
    <w:rsid w:val="006C1132"/>
    <w:rsid w:val="006C207E"/>
    <w:rsid w:val="006C5425"/>
    <w:rsid w:val="006C642D"/>
    <w:rsid w:val="006C7301"/>
    <w:rsid w:val="006D1A6C"/>
    <w:rsid w:val="006D6795"/>
    <w:rsid w:val="006E0902"/>
    <w:rsid w:val="0070031E"/>
    <w:rsid w:val="00705549"/>
    <w:rsid w:val="007058F6"/>
    <w:rsid w:val="0071214E"/>
    <w:rsid w:val="007131A0"/>
    <w:rsid w:val="00715A00"/>
    <w:rsid w:val="00721DE3"/>
    <w:rsid w:val="00722C28"/>
    <w:rsid w:val="00726CFE"/>
    <w:rsid w:val="0073700D"/>
    <w:rsid w:val="00737750"/>
    <w:rsid w:val="00737EDC"/>
    <w:rsid w:val="00741183"/>
    <w:rsid w:val="00742386"/>
    <w:rsid w:val="0074509C"/>
    <w:rsid w:val="0075049F"/>
    <w:rsid w:val="00753F57"/>
    <w:rsid w:val="00754A11"/>
    <w:rsid w:val="0075674A"/>
    <w:rsid w:val="007608ED"/>
    <w:rsid w:val="00761253"/>
    <w:rsid w:val="00763797"/>
    <w:rsid w:val="007672E2"/>
    <w:rsid w:val="007719EF"/>
    <w:rsid w:val="007738EB"/>
    <w:rsid w:val="00774047"/>
    <w:rsid w:val="007846CB"/>
    <w:rsid w:val="00792015"/>
    <w:rsid w:val="00794881"/>
    <w:rsid w:val="007C3236"/>
    <w:rsid w:val="007C7FDA"/>
    <w:rsid w:val="007D722C"/>
    <w:rsid w:val="007F39E8"/>
    <w:rsid w:val="007F3CDB"/>
    <w:rsid w:val="007F7144"/>
    <w:rsid w:val="007F7840"/>
    <w:rsid w:val="007F7B3E"/>
    <w:rsid w:val="0080090A"/>
    <w:rsid w:val="00802E37"/>
    <w:rsid w:val="0080377F"/>
    <w:rsid w:val="00806514"/>
    <w:rsid w:val="00822E9C"/>
    <w:rsid w:val="00826BE4"/>
    <w:rsid w:val="00827FDF"/>
    <w:rsid w:val="00830A82"/>
    <w:rsid w:val="00852238"/>
    <w:rsid w:val="00863FEB"/>
    <w:rsid w:val="00864D85"/>
    <w:rsid w:val="00871089"/>
    <w:rsid w:val="00874B10"/>
    <w:rsid w:val="008759A9"/>
    <w:rsid w:val="0087729E"/>
    <w:rsid w:val="008836F8"/>
    <w:rsid w:val="00893B9A"/>
    <w:rsid w:val="008946FF"/>
    <w:rsid w:val="008A4F9C"/>
    <w:rsid w:val="008A5376"/>
    <w:rsid w:val="008A7D8A"/>
    <w:rsid w:val="008B1E2F"/>
    <w:rsid w:val="008C41C6"/>
    <w:rsid w:val="008C75F6"/>
    <w:rsid w:val="008E0033"/>
    <w:rsid w:val="008E270A"/>
    <w:rsid w:val="008E2E7C"/>
    <w:rsid w:val="008E7C69"/>
    <w:rsid w:val="008F4944"/>
    <w:rsid w:val="0090532C"/>
    <w:rsid w:val="009116CA"/>
    <w:rsid w:val="0093033E"/>
    <w:rsid w:val="00933307"/>
    <w:rsid w:val="009472ED"/>
    <w:rsid w:val="009607D1"/>
    <w:rsid w:val="0097367E"/>
    <w:rsid w:val="00973ECD"/>
    <w:rsid w:val="00980DB3"/>
    <w:rsid w:val="009824BD"/>
    <w:rsid w:val="00991AA3"/>
    <w:rsid w:val="00992314"/>
    <w:rsid w:val="009B0EB5"/>
    <w:rsid w:val="009B34F2"/>
    <w:rsid w:val="009B4900"/>
    <w:rsid w:val="009B6C95"/>
    <w:rsid w:val="009B7EF0"/>
    <w:rsid w:val="009C119D"/>
    <w:rsid w:val="009D07C7"/>
    <w:rsid w:val="009D195E"/>
    <w:rsid w:val="009D57E7"/>
    <w:rsid w:val="009E02E2"/>
    <w:rsid w:val="009E039E"/>
    <w:rsid w:val="009E2C31"/>
    <w:rsid w:val="009E4924"/>
    <w:rsid w:val="009E5935"/>
    <w:rsid w:val="009F06AA"/>
    <w:rsid w:val="009F10B0"/>
    <w:rsid w:val="009F58FB"/>
    <w:rsid w:val="00A113F0"/>
    <w:rsid w:val="00A12E90"/>
    <w:rsid w:val="00A15F74"/>
    <w:rsid w:val="00A16DCD"/>
    <w:rsid w:val="00A20B4A"/>
    <w:rsid w:val="00A254E9"/>
    <w:rsid w:val="00A3022A"/>
    <w:rsid w:val="00A30256"/>
    <w:rsid w:val="00A4673E"/>
    <w:rsid w:val="00A565DC"/>
    <w:rsid w:val="00A57CF0"/>
    <w:rsid w:val="00A6188C"/>
    <w:rsid w:val="00A63239"/>
    <w:rsid w:val="00A76983"/>
    <w:rsid w:val="00A81494"/>
    <w:rsid w:val="00A82EED"/>
    <w:rsid w:val="00A87627"/>
    <w:rsid w:val="00A87DCA"/>
    <w:rsid w:val="00A94F8C"/>
    <w:rsid w:val="00A9592A"/>
    <w:rsid w:val="00AA4A6E"/>
    <w:rsid w:val="00AA6972"/>
    <w:rsid w:val="00AC5678"/>
    <w:rsid w:val="00AD1FE9"/>
    <w:rsid w:val="00AE3E6D"/>
    <w:rsid w:val="00AF1F00"/>
    <w:rsid w:val="00B0228F"/>
    <w:rsid w:val="00B034B4"/>
    <w:rsid w:val="00B03A78"/>
    <w:rsid w:val="00B06545"/>
    <w:rsid w:val="00B07C98"/>
    <w:rsid w:val="00B1121E"/>
    <w:rsid w:val="00B1438B"/>
    <w:rsid w:val="00B21618"/>
    <w:rsid w:val="00B239FE"/>
    <w:rsid w:val="00B23C8B"/>
    <w:rsid w:val="00B360B0"/>
    <w:rsid w:val="00B37B84"/>
    <w:rsid w:val="00B44E1C"/>
    <w:rsid w:val="00B46C4D"/>
    <w:rsid w:val="00B61393"/>
    <w:rsid w:val="00B7115C"/>
    <w:rsid w:val="00B71785"/>
    <w:rsid w:val="00B7339E"/>
    <w:rsid w:val="00B76543"/>
    <w:rsid w:val="00B80D30"/>
    <w:rsid w:val="00B8705F"/>
    <w:rsid w:val="00B911A5"/>
    <w:rsid w:val="00B926D5"/>
    <w:rsid w:val="00B927B6"/>
    <w:rsid w:val="00B94B53"/>
    <w:rsid w:val="00B95B8D"/>
    <w:rsid w:val="00BA2E1D"/>
    <w:rsid w:val="00BB16AB"/>
    <w:rsid w:val="00BB5BBA"/>
    <w:rsid w:val="00BB734E"/>
    <w:rsid w:val="00BD12ED"/>
    <w:rsid w:val="00BE2999"/>
    <w:rsid w:val="00BE2BB0"/>
    <w:rsid w:val="00BF2FC3"/>
    <w:rsid w:val="00C11901"/>
    <w:rsid w:val="00C15A46"/>
    <w:rsid w:val="00C20C5B"/>
    <w:rsid w:val="00C22D42"/>
    <w:rsid w:val="00C26B8C"/>
    <w:rsid w:val="00C35B6C"/>
    <w:rsid w:val="00C6190A"/>
    <w:rsid w:val="00C62264"/>
    <w:rsid w:val="00C65E07"/>
    <w:rsid w:val="00C74FB5"/>
    <w:rsid w:val="00C923DD"/>
    <w:rsid w:val="00C93B1B"/>
    <w:rsid w:val="00C94D03"/>
    <w:rsid w:val="00C96548"/>
    <w:rsid w:val="00CA0262"/>
    <w:rsid w:val="00CA1253"/>
    <w:rsid w:val="00CA31C0"/>
    <w:rsid w:val="00CB0069"/>
    <w:rsid w:val="00CB4253"/>
    <w:rsid w:val="00CB4CDC"/>
    <w:rsid w:val="00CB4F31"/>
    <w:rsid w:val="00CE0477"/>
    <w:rsid w:val="00CE4B9A"/>
    <w:rsid w:val="00CF00AA"/>
    <w:rsid w:val="00CF23BD"/>
    <w:rsid w:val="00D001D1"/>
    <w:rsid w:val="00D05229"/>
    <w:rsid w:val="00D06F5B"/>
    <w:rsid w:val="00D16416"/>
    <w:rsid w:val="00D16A6D"/>
    <w:rsid w:val="00D170EE"/>
    <w:rsid w:val="00D17CE2"/>
    <w:rsid w:val="00D219AC"/>
    <w:rsid w:val="00D22FEB"/>
    <w:rsid w:val="00D24EA4"/>
    <w:rsid w:val="00D336B4"/>
    <w:rsid w:val="00D418ED"/>
    <w:rsid w:val="00D473BD"/>
    <w:rsid w:val="00D513E3"/>
    <w:rsid w:val="00D5174F"/>
    <w:rsid w:val="00D53868"/>
    <w:rsid w:val="00D56082"/>
    <w:rsid w:val="00D578E1"/>
    <w:rsid w:val="00D60C51"/>
    <w:rsid w:val="00D64F81"/>
    <w:rsid w:val="00D701AF"/>
    <w:rsid w:val="00D71FA6"/>
    <w:rsid w:val="00D803EF"/>
    <w:rsid w:val="00D81D4D"/>
    <w:rsid w:val="00D8591D"/>
    <w:rsid w:val="00D86FA4"/>
    <w:rsid w:val="00D94F14"/>
    <w:rsid w:val="00D95F6A"/>
    <w:rsid w:val="00D97F6B"/>
    <w:rsid w:val="00DA1FFC"/>
    <w:rsid w:val="00DA44E3"/>
    <w:rsid w:val="00DB390E"/>
    <w:rsid w:val="00DC09F0"/>
    <w:rsid w:val="00DC0DAC"/>
    <w:rsid w:val="00DC1D41"/>
    <w:rsid w:val="00DC7EC4"/>
    <w:rsid w:val="00DE4F2C"/>
    <w:rsid w:val="00DF4258"/>
    <w:rsid w:val="00DF4303"/>
    <w:rsid w:val="00E03A30"/>
    <w:rsid w:val="00E04F4E"/>
    <w:rsid w:val="00E10594"/>
    <w:rsid w:val="00E12A56"/>
    <w:rsid w:val="00E12F33"/>
    <w:rsid w:val="00E218FE"/>
    <w:rsid w:val="00E24686"/>
    <w:rsid w:val="00E3008E"/>
    <w:rsid w:val="00E34D48"/>
    <w:rsid w:val="00E355EA"/>
    <w:rsid w:val="00E3610E"/>
    <w:rsid w:val="00E4063D"/>
    <w:rsid w:val="00E41225"/>
    <w:rsid w:val="00E51E5A"/>
    <w:rsid w:val="00E705F1"/>
    <w:rsid w:val="00E72E31"/>
    <w:rsid w:val="00E744A0"/>
    <w:rsid w:val="00E74CC8"/>
    <w:rsid w:val="00E91C3A"/>
    <w:rsid w:val="00E935F3"/>
    <w:rsid w:val="00EB3239"/>
    <w:rsid w:val="00EB6C5E"/>
    <w:rsid w:val="00EB73D8"/>
    <w:rsid w:val="00EB7911"/>
    <w:rsid w:val="00EB7A1F"/>
    <w:rsid w:val="00EC636D"/>
    <w:rsid w:val="00EE045D"/>
    <w:rsid w:val="00EF040C"/>
    <w:rsid w:val="00EF5383"/>
    <w:rsid w:val="00F0172A"/>
    <w:rsid w:val="00F02F21"/>
    <w:rsid w:val="00F11944"/>
    <w:rsid w:val="00F15A32"/>
    <w:rsid w:val="00F26204"/>
    <w:rsid w:val="00F279BF"/>
    <w:rsid w:val="00F32E9A"/>
    <w:rsid w:val="00F43AA1"/>
    <w:rsid w:val="00F50A8F"/>
    <w:rsid w:val="00F54B1C"/>
    <w:rsid w:val="00F609FD"/>
    <w:rsid w:val="00F661C4"/>
    <w:rsid w:val="00F72B5A"/>
    <w:rsid w:val="00F74F95"/>
    <w:rsid w:val="00F82405"/>
    <w:rsid w:val="00F84F21"/>
    <w:rsid w:val="00F908FE"/>
    <w:rsid w:val="00F9322B"/>
    <w:rsid w:val="00FA1E78"/>
    <w:rsid w:val="00FA7EAE"/>
    <w:rsid w:val="00FB2593"/>
    <w:rsid w:val="00FB6BFF"/>
    <w:rsid w:val="00FC3A7B"/>
    <w:rsid w:val="00FC7751"/>
    <w:rsid w:val="00FD1C12"/>
    <w:rsid w:val="00FD6262"/>
    <w:rsid w:val="00FD70F1"/>
    <w:rsid w:val="00FE5318"/>
    <w:rsid w:val="00FF0105"/>
    <w:rsid w:val="00FF4983"/>
    <w:rsid w:val="00FF5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A4B09-0FD9-44D6-B163-53ABCC0F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7B3"/>
    <w:rPr>
      <w:rFonts w:ascii="Tahoma" w:hAnsi="Tahoma" w:cs="Tahoma"/>
      <w:sz w:val="16"/>
      <w:szCs w:val="16"/>
    </w:rPr>
  </w:style>
  <w:style w:type="paragraph" w:styleId="Header">
    <w:name w:val="header"/>
    <w:basedOn w:val="Normal"/>
    <w:link w:val="HeaderChar"/>
    <w:uiPriority w:val="99"/>
    <w:unhideWhenUsed/>
    <w:rsid w:val="003F0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7B3"/>
  </w:style>
  <w:style w:type="paragraph" w:styleId="Footer">
    <w:name w:val="footer"/>
    <w:basedOn w:val="Normal"/>
    <w:link w:val="FooterChar"/>
    <w:uiPriority w:val="99"/>
    <w:unhideWhenUsed/>
    <w:rsid w:val="003F0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7B3"/>
  </w:style>
  <w:style w:type="paragraph" w:styleId="ListParagraph">
    <w:name w:val="List Paragraph"/>
    <w:basedOn w:val="Normal"/>
    <w:uiPriority w:val="99"/>
    <w:qFormat/>
    <w:rsid w:val="00874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34353">
      <w:bodyDiv w:val="1"/>
      <w:marLeft w:val="0"/>
      <w:marRight w:val="0"/>
      <w:marTop w:val="0"/>
      <w:marBottom w:val="0"/>
      <w:divBdr>
        <w:top w:val="none" w:sz="0" w:space="0" w:color="auto"/>
        <w:left w:val="none" w:sz="0" w:space="0" w:color="auto"/>
        <w:bottom w:val="none" w:sz="0" w:space="0" w:color="auto"/>
        <w:right w:val="none" w:sz="0" w:space="0" w:color="auto"/>
      </w:divBdr>
      <w:divsChild>
        <w:div w:id="5247075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6FA6D0-3DBF-4BE2-B3B2-749A79EA1DE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3F88A39-2A1A-42C3-8DB5-9A425692D29A}">
      <dgm:prSet/>
      <dgm:spPr/>
      <dgm:t>
        <a:bodyPr/>
        <a:lstStyle/>
        <a:p>
          <a:pPr marR="0" algn="ctr" rtl="0"/>
          <a:endParaRPr lang="en-GB" b="0" i="0" u="none" strike="noStrike" baseline="0">
            <a:latin typeface="Arial"/>
          </a:endParaRPr>
        </a:p>
        <a:p>
          <a:pPr marR="0" algn="ctr" rtl="0"/>
          <a:r>
            <a:rPr lang="en-GB" b="0" i="0" u="none" strike="noStrike" baseline="0">
              <a:latin typeface="Calibri"/>
            </a:rPr>
            <a:t>Head of Safety &amp; Security </a:t>
          </a:r>
          <a:endParaRPr lang="en-GB"/>
        </a:p>
      </dgm:t>
    </dgm:pt>
    <dgm:pt modelId="{EA0EBAEC-40D2-416B-90FF-B100BC8EF6ED}" type="parTrans" cxnId="{97B22793-48EF-4ED2-A2F8-23A2A8666FB6}">
      <dgm:prSet/>
      <dgm:spPr/>
      <dgm:t>
        <a:bodyPr/>
        <a:lstStyle/>
        <a:p>
          <a:endParaRPr lang="en-GB"/>
        </a:p>
      </dgm:t>
    </dgm:pt>
    <dgm:pt modelId="{D0E25CA7-C861-430F-951A-C16B0A74A783}" type="sibTrans" cxnId="{97B22793-48EF-4ED2-A2F8-23A2A8666FB6}">
      <dgm:prSet/>
      <dgm:spPr/>
      <dgm:t>
        <a:bodyPr/>
        <a:lstStyle/>
        <a:p>
          <a:endParaRPr lang="en-GB"/>
        </a:p>
      </dgm:t>
    </dgm:pt>
    <dgm:pt modelId="{D0A18373-EA35-49A4-B7B1-6F22C10EC01E}" type="asst">
      <dgm:prSet/>
      <dgm:spPr/>
      <dgm:t>
        <a:bodyPr/>
        <a:lstStyle/>
        <a:p>
          <a:pPr marR="0" algn="ctr" rtl="0"/>
          <a:r>
            <a:rPr lang="en-GB" b="0" i="0" u="none" baseline="0"/>
            <a:t>Safety &amp; Security Manager</a:t>
          </a:r>
          <a:endParaRPr lang="en-GB"/>
        </a:p>
      </dgm:t>
    </dgm:pt>
    <dgm:pt modelId="{BA858B04-4CF0-4BD9-BAF5-2FED3E311FFD}" type="sibTrans" cxnId="{CA530382-0343-494B-9AB9-168301306B6D}">
      <dgm:prSet/>
      <dgm:spPr/>
      <dgm:t>
        <a:bodyPr/>
        <a:lstStyle/>
        <a:p>
          <a:endParaRPr lang="en-US"/>
        </a:p>
      </dgm:t>
    </dgm:pt>
    <dgm:pt modelId="{B3DC431A-27B0-40EA-8DA0-E2160EB3513F}" type="parTrans" cxnId="{CA530382-0343-494B-9AB9-168301306B6D}">
      <dgm:prSet/>
      <dgm:spPr/>
      <dgm:t>
        <a:bodyPr/>
        <a:lstStyle/>
        <a:p>
          <a:endParaRPr lang="en-US"/>
        </a:p>
      </dgm:t>
    </dgm:pt>
    <dgm:pt modelId="{B4C5A08B-2F79-445A-8F9C-0571880736B5}" type="asst">
      <dgm:prSet/>
      <dgm:spPr/>
      <dgm:t>
        <a:bodyPr/>
        <a:lstStyle/>
        <a:p>
          <a:pPr marR="0" algn="ctr" rtl="0"/>
          <a:r>
            <a:rPr lang="en-GB" b="0" i="0" u="none" strike="noStrike" baseline="0">
              <a:latin typeface="Calibri"/>
            </a:rPr>
            <a:t>Safety &amp; Security Manager</a:t>
          </a:r>
          <a:endParaRPr lang="en-GB"/>
        </a:p>
      </dgm:t>
    </dgm:pt>
    <dgm:pt modelId="{262262BB-E3F8-46C4-9AA8-CA7C936BD4CD}" type="sibTrans" cxnId="{1038261A-09D8-47BC-83CB-291441B45261}">
      <dgm:prSet/>
      <dgm:spPr/>
      <dgm:t>
        <a:bodyPr/>
        <a:lstStyle/>
        <a:p>
          <a:endParaRPr lang="en-GB"/>
        </a:p>
      </dgm:t>
    </dgm:pt>
    <dgm:pt modelId="{935B2006-AB62-43BA-B432-5999F9C80CB8}" type="parTrans" cxnId="{1038261A-09D8-47BC-83CB-291441B45261}">
      <dgm:prSet/>
      <dgm:spPr/>
      <dgm:t>
        <a:bodyPr/>
        <a:lstStyle/>
        <a:p>
          <a:endParaRPr lang="en-GB"/>
        </a:p>
      </dgm:t>
    </dgm:pt>
    <dgm:pt modelId="{CDC1F1EF-DAA5-48AD-9F99-8F91B78F9DFA}">
      <dgm:prSet/>
      <dgm:spPr/>
      <dgm:t>
        <a:bodyPr/>
        <a:lstStyle/>
        <a:p>
          <a:r>
            <a:rPr lang="en-US"/>
            <a:t>Event Safety &amp; Policy Manager</a:t>
          </a:r>
        </a:p>
      </dgm:t>
    </dgm:pt>
    <dgm:pt modelId="{9CDE834D-A719-4FE8-9293-BCEEB838D534}" type="parTrans" cxnId="{5541443C-176F-40EB-9F79-8250312033D7}">
      <dgm:prSet/>
      <dgm:spPr/>
      <dgm:t>
        <a:bodyPr/>
        <a:lstStyle/>
        <a:p>
          <a:endParaRPr lang="en-US"/>
        </a:p>
      </dgm:t>
    </dgm:pt>
    <dgm:pt modelId="{458B2185-4719-488A-A4AC-5195447E23CF}" type="sibTrans" cxnId="{5541443C-176F-40EB-9F79-8250312033D7}">
      <dgm:prSet/>
      <dgm:spPr/>
      <dgm:t>
        <a:bodyPr/>
        <a:lstStyle/>
        <a:p>
          <a:endParaRPr lang="en-US"/>
        </a:p>
      </dgm:t>
    </dgm:pt>
    <dgm:pt modelId="{CAD3FABF-F708-4E65-82BF-1AFEA8A2866C}" type="pres">
      <dgm:prSet presAssocID="{A36FA6D0-3DBF-4BE2-B3B2-749A79EA1DE7}" presName="hierChild1" presStyleCnt="0">
        <dgm:presLayoutVars>
          <dgm:orgChart val="1"/>
          <dgm:chPref val="1"/>
          <dgm:dir/>
          <dgm:animOne val="branch"/>
          <dgm:animLvl val="lvl"/>
          <dgm:resizeHandles/>
        </dgm:presLayoutVars>
      </dgm:prSet>
      <dgm:spPr/>
    </dgm:pt>
    <dgm:pt modelId="{041E6E16-0F67-4726-A62E-C4D4BA6F55E2}" type="pres">
      <dgm:prSet presAssocID="{13F88A39-2A1A-42C3-8DB5-9A425692D29A}" presName="hierRoot1" presStyleCnt="0">
        <dgm:presLayoutVars>
          <dgm:hierBranch/>
        </dgm:presLayoutVars>
      </dgm:prSet>
      <dgm:spPr/>
    </dgm:pt>
    <dgm:pt modelId="{8310D5D6-51F8-43C4-9655-F3B45855E945}" type="pres">
      <dgm:prSet presAssocID="{13F88A39-2A1A-42C3-8DB5-9A425692D29A}" presName="rootComposite1" presStyleCnt="0"/>
      <dgm:spPr/>
    </dgm:pt>
    <dgm:pt modelId="{4CEC38F0-8C96-48A4-B07D-41E5A4A37DF1}" type="pres">
      <dgm:prSet presAssocID="{13F88A39-2A1A-42C3-8DB5-9A425692D29A}" presName="rootText1" presStyleLbl="node0" presStyleIdx="0" presStyleCnt="1">
        <dgm:presLayoutVars>
          <dgm:chPref val="3"/>
        </dgm:presLayoutVars>
      </dgm:prSet>
      <dgm:spPr/>
    </dgm:pt>
    <dgm:pt modelId="{89B7B64E-F26E-41FE-A3E2-29412A43568C}" type="pres">
      <dgm:prSet presAssocID="{13F88A39-2A1A-42C3-8DB5-9A425692D29A}" presName="rootConnector1" presStyleLbl="node1" presStyleIdx="0" presStyleCnt="0"/>
      <dgm:spPr/>
    </dgm:pt>
    <dgm:pt modelId="{16F1F898-3E1E-4AF2-99DB-11CF5D1C1DD7}" type="pres">
      <dgm:prSet presAssocID="{13F88A39-2A1A-42C3-8DB5-9A425692D29A}" presName="hierChild2" presStyleCnt="0"/>
      <dgm:spPr/>
    </dgm:pt>
    <dgm:pt modelId="{BAF4F035-76D8-4FCB-AC52-798AA00684F7}" type="pres">
      <dgm:prSet presAssocID="{9CDE834D-A719-4FE8-9293-BCEEB838D534}" presName="Name35" presStyleLbl="parChTrans1D2" presStyleIdx="0" presStyleCnt="3"/>
      <dgm:spPr/>
    </dgm:pt>
    <dgm:pt modelId="{EC80175F-9BAE-42A9-8AF1-DABD1423ABB3}" type="pres">
      <dgm:prSet presAssocID="{CDC1F1EF-DAA5-48AD-9F99-8F91B78F9DFA}" presName="hierRoot2" presStyleCnt="0">
        <dgm:presLayoutVars>
          <dgm:hierBranch val="init"/>
        </dgm:presLayoutVars>
      </dgm:prSet>
      <dgm:spPr/>
    </dgm:pt>
    <dgm:pt modelId="{BD30B60C-5C76-4283-8AC2-5071B03B1DF0}" type="pres">
      <dgm:prSet presAssocID="{CDC1F1EF-DAA5-48AD-9F99-8F91B78F9DFA}" presName="rootComposite" presStyleCnt="0"/>
      <dgm:spPr/>
    </dgm:pt>
    <dgm:pt modelId="{C7512C92-7A65-4387-961B-E53323BE12B1}" type="pres">
      <dgm:prSet presAssocID="{CDC1F1EF-DAA5-48AD-9F99-8F91B78F9DFA}" presName="rootText" presStyleLbl="node2" presStyleIdx="0" presStyleCnt="1" custLinFactY="-35820" custLinFactNeighborX="917" custLinFactNeighborY="-100000">
        <dgm:presLayoutVars>
          <dgm:chPref val="3"/>
        </dgm:presLayoutVars>
      </dgm:prSet>
      <dgm:spPr/>
    </dgm:pt>
    <dgm:pt modelId="{DC957672-3D8A-4677-A19D-089D5603BA25}" type="pres">
      <dgm:prSet presAssocID="{CDC1F1EF-DAA5-48AD-9F99-8F91B78F9DFA}" presName="rootConnector" presStyleLbl="node2" presStyleIdx="0" presStyleCnt="1"/>
      <dgm:spPr/>
    </dgm:pt>
    <dgm:pt modelId="{DE8E506A-3846-43FC-A146-E73BF78ECCCD}" type="pres">
      <dgm:prSet presAssocID="{CDC1F1EF-DAA5-48AD-9F99-8F91B78F9DFA}" presName="hierChild4" presStyleCnt="0"/>
      <dgm:spPr/>
    </dgm:pt>
    <dgm:pt modelId="{6CE8D5B0-5BE4-432D-A737-FECDE509BEDE}" type="pres">
      <dgm:prSet presAssocID="{CDC1F1EF-DAA5-48AD-9F99-8F91B78F9DFA}" presName="hierChild5" presStyleCnt="0"/>
      <dgm:spPr/>
    </dgm:pt>
    <dgm:pt modelId="{62708E77-F66C-4E7B-A378-7CBF359DE199}" type="pres">
      <dgm:prSet presAssocID="{13F88A39-2A1A-42C3-8DB5-9A425692D29A}" presName="hierChild3" presStyleCnt="0"/>
      <dgm:spPr/>
    </dgm:pt>
    <dgm:pt modelId="{9AB2AA3A-B79D-4088-B76F-6BBB9DCD4DE0}" type="pres">
      <dgm:prSet presAssocID="{935B2006-AB62-43BA-B432-5999F9C80CB8}" presName="Name111" presStyleLbl="parChTrans1D2" presStyleIdx="1" presStyleCnt="3"/>
      <dgm:spPr/>
    </dgm:pt>
    <dgm:pt modelId="{98264030-30DF-489B-831D-61B0D65E68DE}" type="pres">
      <dgm:prSet presAssocID="{B4C5A08B-2F79-445A-8F9C-0571880736B5}" presName="hierRoot3" presStyleCnt="0">
        <dgm:presLayoutVars>
          <dgm:hierBranch/>
        </dgm:presLayoutVars>
      </dgm:prSet>
      <dgm:spPr/>
    </dgm:pt>
    <dgm:pt modelId="{66C5CDBF-720C-4CBB-ACD5-5D39ADC68C9F}" type="pres">
      <dgm:prSet presAssocID="{B4C5A08B-2F79-445A-8F9C-0571880736B5}" presName="rootComposite3" presStyleCnt="0"/>
      <dgm:spPr/>
    </dgm:pt>
    <dgm:pt modelId="{C6A6F773-775B-4243-969E-B6CAA926C8DD}" type="pres">
      <dgm:prSet presAssocID="{B4C5A08B-2F79-445A-8F9C-0571880736B5}" presName="rootText3" presStyleLbl="asst1" presStyleIdx="0" presStyleCnt="2" custLinFactNeighborX="-67910" custLinFactNeighborY="5506">
        <dgm:presLayoutVars>
          <dgm:chPref val="3"/>
        </dgm:presLayoutVars>
      </dgm:prSet>
      <dgm:spPr/>
    </dgm:pt>
    <dgm:pt modelId="{0A840D05-A9DD-4E3C-9F28-BE36114E2AB0}" type="pres">
      <dgm:prSet presAssocID="{B4C5A08B-2F79-445A-8F9C-0571880736B5}" presName="rootConnector3" presStyleLbl="asst1" presStyleIdx="0" presStyleCnt="2"/>
      <dgm:spPr/>
    </dgm:pt>
    <dgm:pt modelId="{AF4AFE77-704A-4B3E-B0BE-893B1C1CAD9D}" type="pres">
      <dgm:prSet presAssocID="{B4C5A08B-2F79-445A-8F9C-0571880736B5}" presName="hierChild6" presStyleCnt="0"/>
      <dgm:spPr/>
    </dgm:pt>
    <dgm:pt modelId="{907EBBB3-ACD4-4B8D-A678-DFD25011F60E}" type="pres">
      <dgm:prSet presAssocID="{B4C5A08B-2F79-445A-8F9C-0571880736B5}" presName="hierChild7" presStyleCnt="0"/>
      <dgm:spPr/>
    </dgm:pt>
    <dgm:pt modelId="{2B4BB95C-8DEE-49F7-B47D-2C5B483C3697}" type="pres">
      <dgm:prSet presAssocID="{B3DC431A-27B0-40EA-8DA0-E2160EB3513F}" presName="Name111" presStyleLbl="parChTrans1D2" presStyleIdx="2" presStyleCnt="3"/>
      <dgm:spPr/>
    </dgm:pt>
    <dgm:pt modelId="{9ED6770F-B217-423D-A784-15C482F6D3A6}" type="pres">
      <dgm:prSet presAssocID="{D0A18373-EA35-49A4-B7B1-6F22C10EC01E}" presName="hierRoot3" presStyleCnt="0">
        <dgm:presLayoutVars>
          <dgm:hierBranch val="init"/>
        </dgm:presLayoutVars>
      </dgm:prSet>
      <dgm:spPr/>
    </dgm:pt>
    <dgm:pt modelId="{36C250B0-BA02-41CA-B392-F6696BA4D90A}" type="pres">
      <dgm:prSet presAssocID="{D0A18373-EA35-49A4-B7B1-6F22C10EC01E}" presName="rootComposite3" presStyleCnt="0"/>
      <dgm:spPr/>
    </dgm:pt>
    <dgm:pt modelId="{3FB13349-A059-4622-99D2-FCDB149EA689}" type="pres">
      <dgm:prSet presAssocID="{D0A18373-EA35-49A4-B7B1-6F22C10EC01E}" presName="rootText3" presStyleLbl="asst1" presStyleIdx="1" presStyleCnt="2" custLinFactNeighborX="70663" custLinFactNeighborY="7342">
        <dgm:presLayoutVars>
          <dgm:chPref val="3"/>
        </dgm:presLayoutVars>
      </dgm:prSet>
      <dgm:spPr/>
    </dgm:pt>
    <dgm:pt modelId="{48E307EF-F48A-4161-A02E-1655560D4085}" type="pres">
      <dgm:prSet presAssocID="{D0A18373-EA35-49A4-B7B1-6F22C10EC01E}" presName="rootConnector3" presStyleLbl="asst1" presStyleIdx="1" presStyleCnt="2"/>
      <dgm:spPr/>
    </dgm:pt>
    <dgm:pt modelId="{90F922DE-B69B-4E90-8E50-C131B0B4976B}" type="pres">
      <dgm:prSet presAssocID="{D0A18373-EA35-49A4-B7B1-6F22C10EC01E}" presName="hierChild6" presStyleCnt="0"/>
      <dgm:spPr/>
    </dgm:pt>
    <dgm:pt modelId="{F91399BA-0F04-4A6F-BB13-BADF71DFCA1C}" type="pres">
      <dgm:prSet presAssocID="{D0A18373-EA35-49A4-B7B1-6F22C10EC01E}" presName="hierChild7" presStyleCnt="0"/>
      <dgm:spPr/>
    </dgm:pt>
  </dgm:ptLst>
  <dgm:cxnLst>
    <dgm:cxn modelId="{98BCC529-56C7-442C-87B7-F441C8E12F87}" type="presOf" srcId="{13F88A39-2A1A-42C3-8DB5-9A425692D29A}" destId="{4CEC38F0-8C96-48A4-B07D-41E5A4A37DF1}" srcOrd="0" destOrd="0" presId="urn:microsoft.com/office/officeart/2005/8/layout/orgChart1"/>
    <dgm:cxn modelId="{8212BE48-2E77-421E-ADAE-87C4DC2D3244}" type="presOf" srcId="{935B2006-AB62-43BA-B432-5999F9C80CB8}" destId="{9AB2AA3A-B79D-4088-B76F-6BBB9DCD4DE0}" srcOrd="0" destOrd="0" presId="urn:microsoft.com/office/officeart/2005/8/layout/orgChart1"/>
    <dgm:cxn modelId="{CA530382-0343-494B-9AB9-168301306B6D}" srcId="{13F88A39-2A1A-42C3-8DB5-9A425692D29A}" destId="{D0A18373-EA35-49A4-B7B1-6F22C10EC01E}" srcOrd="1" destOrd="0" parTransId="{B3DC431A-27B0-40EA-8DA0-E2160EB3513F}" sibTransId="{BA858B04-4CF0-4BD9-BAF5-2FED3E311FFD}"/>
    <dgm:cxn modelId="{5541443C-176F-40EB-9F79-8250312033D7}" srcId="{13F88A39-2A1A-42C3-8DB5-9A425692D29A}" destId="{CDC1F1EF-DAA5-48AD-9F99-8F91B78F9DFA}" srcOrd="2" destOrd="0" parTransId="{9CDE834D-A719-4FE8-9293-BCEEB838D534}" sibTransId="{458B2185-4719-488A-A4AC-5195447E23CF}"/>
    <dgm:cxn modelId="{F72A80E0-78B3-4131-BE1E-27673A5D9426}" type="presOf" srcId="{B3DC431A-27B0-40EA-8DA0-E2160EB3513F}" destId="{2B4BB95C-8DEE-49F7-B47D-2C5B483C3697}" srcOrd="0" destOrd="0" presId="urn:microsoft.com/office/officeart/2005/8/layout/orgChart1"/>
    <dgm:cxn modelId="{54735678-ACAF-46B2-9C53-CF377F334838}" type="presOf" srcId="{13F88A39-2A1A-42C3-8DB5-9A425692D29A}" destId="{89B7B64E-F26E-41FE-A3E2-29412A43568C}" srcOrd="1" destOrd="0" presId="urn:microsoft.com/office/officeart/2005/8/layout/orgChart1"/>
    <dgm:cxn modelId="{31E1B3F7-54A5-4C2A-83E4-28DA030B7786}" type="presOf" srcId="{CDC1F1EF-DAA5-48AD-9F99-8F91B78F9DFA}" destId="{C7512C92-7A65-4387-961B-E53323BE12B1}" srcOrd="0" destOrd="0" presId="urn:microsoft.com/office/officeart/2005/8/layout/orgChart1"/>
    <dgm:cxn modelId="{624872A3-AE41-480C-98F0-E347FBB63F21}" type="presOf" srcId="{B4C5A08B-2F79-445A-8F9C-0571880736B5}" destId="{C6A6F773-775B-4243-969E-B6CAA926C8DD}" srcOrd="0" destOrd="0" presId="urn:microsoft.com/office/officeart/2005/8/layout/orgChart1"/>
    <dgm:cxn modelId="{9159B8C9-A5C7-4401-A1A3-0D96FE88C63C}" type="presOf" srcId="{9CDE834D-A719-4FE8-9293-BCEEB838D534}" destId="{BAF4F035-76D8-4FCB-AC52-798AA00684F7}" srcOrd="0" destOrd="0" presId="urn:microsoft.com/office/officeart/2005/8/layout/orgChart1"/>
    <dgm:cxn modelId="{97B22793-48EF-4ED2-A2F8-23A2A8666FB6}" srcId="{A36FA6D0-3DBF-4BE2-B3B2-749A79EA1DE7}" destId="{13F88A39-2A1A-42C3-8DB5-9A425692D29A}" srcOrd="0" destOrd="0" parTransId="{EA0EBAEC-40D2-416B-90FF-B100BC8EF6ED}" sibTransId="{D0E25CA7-C861-430F-951A-C16B0A74A783}"/>
    <dgm:cxn modelId="{8FED9218-EC67-4B2F-95C7-3594438F0E4F}" type="presOf" srcId="{D0A18373-EA35-49A4-B7B1-6F22C10EC01E}" destId="{48E307EF-F48A-4161-A02E-1655560D4085}" srcOrd="1" destOrd="0" presId="urn:microsoft.com/office/officeart/2005/8/layout/orgChart1"/>
    <dgm:cxn modelId="{6FDE5DE8-9924-46EB-9D75-E3B84FB9D542}" type="presOf" srcId="{B4C5A08B-2F79-445A-8F9C-0571880736B5}" destId="{0A840D05-A9DD-4E3C-9F28-BE36114E2AB0}" srcOrd="1" destOrd="0" presId="urn:microsoft.com/office/officeart/2005/8/layout/orgChart1"/>
    <dgm:cxn modelId="{F9E5E96B-A124-4637-9E30-2DEBE32681C9}" type="presOf" srcId="{A36FA6D0-3DBF-4BE2-B3B2-749A79EA1DE7}" destId="{CAD3FABF-F708-4E65-82BF-1AFEA8A2866C}" srcOrd="0" destOrd="0" presId="urn:microsoft.com/office/officeart/2005/8/layout/orgChart1"/>
    <dgm:cxn modelId="{87116AB6-E490-48FC-87CB-18F155904837}" type="presOf" srcId="{CDC1F1EF-DAA5-48AD-9F99-8F91B78F9DFA}" destId="{DC957672-3D8A-4677-A19D-089D5603BA25}" srcOrd="1" destOrd="0" presId="urn:microsoft.com/office/officeart/2005/8/layout/orgChart1"/>
    <dgm:cxn modelId="{1038261A-09D8-47BC-83CB-291441B45261}" srcId="{13F88A39-2A1A-42C3-8DB5-9A425692D29A}" destId="{B4C5A08B-2F79-445A-8F9C-0571880736B5}" srcOrd="0" destOrd="0" parTransId="{935B2006-AB62-43BA-B432-5999F9C80CB8}" sibTransId="{262262BB-E3F8-46C4-9AA8-CA7C936BD4CD}"/>
    <dgm:cxn modelId="{50C72691-6120-47F4-A0AE-EB35960D7320}" type="presOf" srcId="{D0A18373-EA35-49A4-B7B1-6F22C10EC01E}" destId="{3FB13349-A059-4622-99D2-FCDB149EA689}" srcOrd="0" destOrd="0" presId="urn:microsoft.com/office/officeart/2005/8/layout/orgChart1"/>
    <dgm:cxn modelId="{DE6A6BAB-BEB7-4DD8-A92D-F67A00553D74}" type="presParOf" srcId="{CAD3FABF-F708-4E65-82BF-1AFEA8A2866C}" destId="{041E6E16-0F67-4726-A62E-C4D4BA6F55E2}" srcOrd="0" destOrd="0" presId="urn:microsoft.com/office/officeart/2005/8/layout/orgChart1"/>
    <dgm:cxn modelId="{C221B06B-28EB-4363-838A-2401AAD12A56}" type="presParOf" srcId="{041E6E16-0F67-4726-A62E-C4D4BA6F55E2}" destId="{8310D5D6-51F8-43C4-9655-F3B45855E945}" srcOrd="0" destOrd="0" presId="urn:microsoft.com/office/officeart/2005/8/layout/orgChart1"/>
    <dgm:cxn modelId="{97F56597-5725-4ED7-A4E3-7D7B27733BB9}" type="presParOf" srcId="{8310D5D6-51F8-43C4-9655-F3B45855E945}" destId="{4CEC38F0-8C96-48A4-B07D-41E5A4A37DF1}" srcOrd="0" destOrd="0" presId="urn:microsoft.com/office/officeart/2005/8/layout/orgChart1"/>
    <dgm:cxn modelId="{1212F44A-4F2A-4D3F-B84E-24A037A8F2AF}" type="presParOf" srcId="{8310D5D6-51F8-43C4-9655-F3B45855E945}" destId="{89B7B64E-F26E-41FE-A3E2-29412A43568C}" srcOrd="1" destOrd="0" presId="urn:microsoft.com/office/officeart/2005/8/layout/orgChart1"/>
    <dgm:cxn modelId="{0E010512-764B-40F6-8533-4976A674340F}" type="presParOf" srcId="{041E6E16-0F67-4726-A62E-C4D4BA6F55E2}" destId="{16F1F898-3E1E-4AF2-99DB-11CF5D1C1DD7}" srcOrd="1" destOrd="0" presId="urn:microsoft.com/office/officeart/2005/8/layout/orgChart1"/>
    <dgm:cxn modelId="{975EA578-6045-4A9D-8FE2-E7DD455E0290}" type="presParOf" srcId="{16F1F898-3E1E-4AF2-99DB-11CF5D1C1DD7}" destId="{BAF4F035-76D8-4FCB-AC52-798AA00684F7}" srcOrd="0" destOrd="0" presId="urn:microsoft.com/office/officeart/2005/8/layout/orgChart1"/>
    <dgm:cxn modelId="{CD6C4DA3-8E44-46D0-BBD7-B1AD5691D04B}" type="presParOf" srcId="{16F1F898-3E1E-4AF2-99DB-11CF5D1C1DD7}" destId="{EC80175F-9BAE-42A9-8AF1-DABD1423ABB3}" srcOrd="1" destOrd="0" presId="urn:microsoft.com/office/officeart/2005/8/layout/orgChart1"/>
    <dgm:cxn modelId="{5D675A48-4F5D-409D-9517-30307601BCD8}" type="presParOf" srcId="{EC80175F-9BAE-42A9-8AF1-DABD1423ABB3}" destId="{BD30B60C-5C76-4283-8AC2-5071B03B1DF0}" srcOrd="0" destOrd="0" presId="urn:microsoft.com/office/officeart/2005/8/layout/orgChart1"/>
    <dgm:cxn modelId="{6F38903B-AC23-47D2-94D9-9FFF5E9B1610}" type="presParOf" srcId="{BD30B60C-5C76-4283-8AC2-5071B03B1DF0}" destId="{C7512C92-7A65-4387-961B-E53323BE12B1}" srcOrd="0" destOrd="0" presId="urn:microsoft.com/office/officeart/2005/8/layout/orgChart1"/>
    <dgm:cxn modelId="{C4730EF5-F676-47FE-B088-2A4AACCC26AA}" type="presParOf" srcId="{BD30B60C-5C76-4283-8AC2-5071B03B1DF0}" destId="{DC957672-3D8A-4677-A19D-089D5603BA25}" srcOrd="1" destOrd="0" presId="urn:microsoft.com/office/officeart/2005/8/layout/orgChart1"/>
    <dgm:cxn modelId="{0B9DDDF5-DF91-42C6-819F-45DBDA15AD8C}" type="presParOf" srcId="{EC80175F-9BAE-42A9-8AF1-DABD1423ABB3}" destId="{DE8E506A-3846-43FC-A146-E73BF78ECCCD}" srcOrd="1" destOrd="0" presId="urn:microsoft.com/office/officeart/2005/8/layout/orgChart1"/>
    <dgm:cxn modelId="{6186B597-CD17-43DB-9A4E-7C2A2B29B36E}" type="presParOf" srcId="{EC80175F-9BAE-42A9-8AF1-DABD1423ABB3}" destId="{6CE8D5B0-5BE4-432D-A737-FECDE509BEDE}" srcOrd="2" destOrd="0" presId="urn:microsoft.com/office/officeart/2005/8/layout/orgChart1"/>
    <dgm:cxn modelId="{506B62A3-62CB-4AE4-9198-315FB86A8182}" type="presParOf" srcId="{041E6E16-0F67-4726-A62E-C4D4BA6F55E2}" destId="{62708E77-F66C-4E7B-A378-7CBF359DE199}" srcOrd="2" destOrd="0" presId="urn:microsoft.com/office/officeart/2005/8/layout/orgChart1"/>
    <dgm:cxn modelId="{1FBF1CE7-FBCA-4B47-BE05-9D2D187B63A8}" type="presParOf" srcId="{62708E77-F66C-4E7B-A378-7CBF359DE199}" destId="{9AB2AA3A-B79D-4088-B76F-6BBB9DCD4DE0}" srcOrd="0" destOrd="0" presId="urn:microsoft.com/office/officeart/2005/8/layout/orgChart1"/>
    <dgm:cxn modelId="{68FF99C2-7C4E-4E52-9AFE-2D12031E8A80}" type="presParOf" srcId="{62708E77-F66C-4E7B-A378-7CBF359DE199}" destId="{98264030-30DF-489B-831D-61B0D65E68DE}" srcOrd="1" destOrd="0" presId="urn:microsoft.com/office/officeart/2005/8/layout/orgChart1"/>
    <dgm:cxn modelId="{B216B2EC-DCB5-4921-881F-AF7BCAF4C610}" type="presParOf" srcId="{98264030-30DF-489B-831D-61B0D65E68DE}" destId="{66C5CDBF-720C-4CBB-ACD5-5D39ADC68C9F}" srcOrd="0" destOrd="0" presId="urn:microsoft.com/office/officeart/2005/8/layout/orgChart1"/>
    <dgm:cxn modelId="{B1B3DD0B-F85E-4971-83D6-50C64E455184}" type="presParOf" srcId="{66C5CDBF-720C-4CBB-ACD5-5D39ADC68C9F}" destId="{C6A6F773-775B-4243-969E-B6CAA926C8DD}" srcOrd="0" destOrd="0" presId="urn:microsoft.com/office/officeart/2005/8/layout/orgChart1"/>
    <dgm:cxn modelId="{EA8F7DEF-77A1-40E5-A945-1B1461E5C01E}" type="presParOf" srcId="{66C5CDBF-720C-4CBB-ACD5-5D39ADC68C9F}" destId="{0A840D05-A9DD-4E3C-9F28-BE36114E2AB0}" srcOrd="1" destOrd="0" presId="urn:microsoft.com/office/officeart/2005/8/layout/orgChart1"/>
    <dgm:cxn modelId="{26D9982F-4F9A-4460-8C84-D8CE209AF615}" type="presParOf" srcId="{98264030-30DF-489B-831D-61B0D65E68DE}" destId="{AF4AFE77-704A-4B3E-B0BE-893B1C1CAD9D}" srcOrd="1" destOrd="0" presId="urn:microsoft.com/office/officeart/2005/8/layout/orgChart1"/>
    <dgm:cxn modelId="{F371B238-BBC7-4256-B5A8-101BB5CC6A60}" type="presParOf" srcId="{98264030-30DF-489B-831D-61B0D65E68DE}" destId="{907EBBB3-ACD4-4B8D-A678-DFD25011F60E}" srcOrd="2" destOrd="0" presId="urn:microsoft.com/office/officeart/2005/8/layout/orgChart1"/>
    <dgm:cxn modelId="{AB06B76B-4C94-4B82-86F6-17B0077F32B2}" type="presParOf" srcId="{62708E77-F66C-4E7B-A378-7CBF359DE199}" destId="{2B4BB95C-8DEE-49F7-B47D-2C5B483C3697}" srcOrd="2" destOrd="0" presId="urn:microsoft.com/office/officeart/2005/8/layout/orgChart1"/>
    <dgm:cxn modelId="{E8A747BE-9F2B-46F6-959A-774CB5C54ECD}" type="presParOf" srcId="{62708E77-F66C-4E7B-A378-7CBF359DE199}" destId="{9ED6770F-B217-423D-A784-15C482F6D3A6}" srcOrd="3" destOrd="0" presId="urn:microsoft.com/office/officeart/2005/8/layout/orgChart1"/>
    <dgm:cxn modelId="{03121C38-8F33-4E8A-8CD1-1B96EAE40995}" type="presParOf" srcId="{9ED6770F-B217-423D-A784-15C482F6D3A6}" destId="{36C250B0-BA02-41CA-B392-F6696BA4D90A}" srcOrd="0" destOrd="0" presId="urn:microsoft.com/office/officeart/2005/8/layout/orgChart1"/>
    <dgm:cxn modelId="{39D64C7A-696A-4BAE-9DC5-BA338E265D18}" type="presParOf" srcId="{36C250B0-BA02-41CA-B392-F6696BA4D90A}" destId="{3FB13349-A059-4622-99D2-FCDB149EA689}" srcOrd="0" destOrd="0" presId="urn:microsoft.com/office/officeart/2005/8/layout/orgChart1"/>
    <dgm:cxn modelId="{59AF6E79-86CA-4FD2-8532-763F4F8EFAEC}" type="presParOf" srcId="{36C250B0-BA02-41CA-B392-F6696BA4D90A}" destId="{48E307EF-F48A-4161-A02E-1655560D4085}" srcOrd="1" destOrd="0" presId="urn:microsoft.com/office/officeart/2005/8/layout/orgChart1"/>
    <dgm:cxn modelId="{FA274C64-E432-48E4-B81F-79FB1B32B9C6}" type="presParOf" srcId="{9ED6770F-B217-423D-A784-15C482F6D3A6}" destId="{90F922DE-B69B-4E90-8E50-C131B0B4976B}" srcOrd="1" destOrd="0" presId="urn:microsoft.com/office/officeart/2005/8/layout/orgChart1"/>
    <dgm:cxn modelId="{DE3C6CF4-0DF7-462B-85AF-1CBAE0511ABE}" type="presParOf" srcId="{9ED6770F-B217-423D-A784-15C482F6D3A6}" destId="{F91399BA-0F04-4A6F-BB13-BADF71DFCA1C}"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4BB95C-8DEE-49F7-B47D-2C5B483C3697}">
      <dsp:nvSpPr>
        <dsp:cNvPr id="0" name=""/>
        <dsp:cNvSpPr/>
      </dsp:nvSpPr>
      <dsp:spPr>
        <a:xfrm>
          <a:off x="1993582" y="519507"/>
          <a:ext cx="842405" cy="515544"/>
        </a:xfrm>
        <a:custGeom>
          <a:avLst/>
          <a:gdLst/>
          <a:ahLst/>
          <a:cxnLst/>
          <a:rect l="0" t="0" r="0" b="0"/>
          <a:pathLst>
            <a:path>
              <a:moveTo>
                <a:pt x="0" y="0"/>
              </a:moveTo>
              <a:lnTo>
                <a:pt x="0" y="515544"/>
              </a:lnTo>
              <a:lnTo>
                <a:pt x="842405" y="5155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B2AA3A-B79D-4088-B76F-6BBB9DCD4DE0}">
      <dsp:nvSpPr>
        <dsp:cNvPr id="0" name=""/>
        <dsp:cNvSpPr/>
      </dsp:nvSpPr>
      <dsp:spPr>
        <a:xfrm>
          <a:off x="1179750" y="519507"/>
          <a:ext cx="813831" cy="506016"/>
        </a:xfrm>
        <a:custGeom>
          <a:avLst/>
          <a:gdLst/>
          <a:ahLst/>
          <a:cxnLst/>
          <a:rect l="0" t="0" r="0" b="0"/>
          <a:pathLst>
            <a:path>
              <a:moveTo>
                <a:pt x="813831" y="0"/>
              </a:moveTo>
              <a:lnTo>
                <a:pt x="813831" y="506016"/>
              </a:lnTo>
              <a:lnTo>
                <a:pt x="0" y="5060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F4F035-76D8-4FCB-AC52-798AA00684F7}">
      <dsp:nvSpPr>
        <dsp:cNvPr id="0" name=""/>
        <dsp:cNvSpPr/>
      </dsp:nvSpPr>
      <dsp:spPr>
        <a:xfrm>
          <a:off x="1947862" y="519507"/>
          <a:ext cx="91440" cy="250034"/>
        </a:xfrm>
        <a:custGeom>
          <a:avLst/>
          <a:gdLst/>
          <a:ahLst/>
          <a:cxnLst/>
          <a:rect l="0" t="0" r="0" b="0"/>
          <a:pathLst>
            <a:path>
              <a:moveTo>
                <a:pt x="45720" y="0"/>
              </a:moveTo>
              <a:lnTo>
                <a:pt x="45720" y="141053"/>
              </a:lnTo>
              <a:lnTo>
                <a:pt x="55237" y="141053"/>
              </a:lnTo>
              <a:lnTo>
                <a:pt x="55237" y="2500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EC38F0-8C96-48A4-B07D-41E5A4A37DF1}">
      <dsp:nvSpPr>
        <dsp:cNvPr id="0" name=""/>
        <dsp:cNvSpPr/>
      </dsp:nvSpPr>
      <dsp:spPr>
        <a:xfrm>
          <a:off x="1474623" y="548"/>
          <a:ext cx="1037918" cy="5189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endParaRPr lang="en-GB" sz="1000" b="0" i="0" u="none" strike="noStrike" kern="1200" baseline="0">
            <a:latin typeface="Arial"/>
          </a:endParaRPr>
        </a:p>
        <a:p>
          <a:pPr marL="0" marR="0" lvl="0" indent="0" algn="ctr" defTabSz="444500" rtl="0">
            <a:lnSpc>
              <a:spcPct val="90000"/>
            </a:lnSpc>
            <a:spcBef>
              <a:spcPct val="0"/>
            </a:spcBef>
            <a:spcAft>
              <a:spcPct val="35000"/>
            </a:spcAft>
            <a:buNone/>
          </a:pPr>
          <a:r>
            <a:rPr lang="en-GB" sz="1000" b="0" i="0" u="none" strike="noStrike" kern="1200" baseline="0">
              <a:latin typeface="Calibri"/>
            </a:rPr>
            <a:t>Head of Safety &amp; Security </a:t>
          </a:r>
          <a:endParaRPr lang="en-GB" sz="1000" kern="1200"/>
        </a:p>
      </dsp:txBody>
      <dsp:txXfrm>
        <a:off x="1474623" y="548"/>
        <a:ext cx="1037918" cy="518959"/>
      </dsp:txXfrm>
    </dsp:sp>
    <dsp:sp modelId="{C7512C92-7A65-4387-961B-E53323BE12B1}">
      <dsp:nvSpPr>
        <dsp:cNvPr id="0" name=""/>
        <dsp:cNvSpPr/>
      </dsp:nvSpPr>
      <dsp:spPr>
        <a:xfrm>
          <a:off x="1484140" y="769542"/>
          <a:ext cx="1037918" cy="5189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Event Safety &amp; Policy Manager</a:t>
          </a:r>
        </a:p>
      </dsp:txBody>
      <dsp:txXfrm>
        <a:off x="1484140" y="769542"/>
        <a:ext cx="1037918" cy="518959"/>
      </dsp:txXfrm>
    </dsp:sp>
    <dsp:sp modelId="{C6A6F773-775B-4243-969E-B6CAA926C8DD}">
      <dsp:nvSpPr>
        <dsp:cNvPr id="0" name=""/>
        <dsp:cNvSpPr/>
      </dsp:nvSpPr>
      <dsp:spPr>
        <a:xfrm>
          <a:off x="141831" y="766044"/>
          <a:ext cx="1037918" cy="5189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a:rPr>
            <a:t>Safety &amp; Security Manager</a:t>
          </a:r>
          <a:endParaRPr lang="en-GB" sz="1000" kern="1200"/>
        </a:p>
      </dsp:txBody>
      <dsp:txXfrm>
        <a:off x="141831" y="766044"/>
        <a:ext cx="1037918" cy="518959"/>
      </dsp:txXfrm>
    </dsp:sp>
    <dsp:sp modelId="{3FB13349-A059-4622-99D2-FCDB149EA689}">
      <dsp:nvSpPr>
        <dsp:cNvPr id="0" name=""/>
        <dsp:cNvSpPr/>
      </dsp:nvSpPr>
      <dsp:spPr>
        <a:xfrm>
          <a:off x="2835988" y="775572"/>
          <a:ext cx="1037918" cy="5189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kern="1200" baseline="0"/>
            <a:t>Safety &amp; Security Manager</a:t>
          </a:r>
          <a:endParaRPr lang="en-GB" sz="1000" kern="1200"/>
        </a:p>
      </dsp:txBody>
      <dsp:txXfrm>
        <a:off x="2835988" y="775572"/>
        <a:ext cx="1037918" cy="5189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Manchester City FC Ltd</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Ciara Duffy</dc:creator>
  <cp:lastModifiedBy>User</cp:lastModifiedBy>
  <cp:revision>2</cp:revision>
  <dcterms:created xsi:type="dcterms:W3CDTF">2017-01-25T07:49:00Z</dcterms:created>
  <dcterms:modified xsi:type="dcterms:W3CDTF">2017-01-25T07:49:00Z</dcterms:modified>
</cp:coreProperties>
</file>