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63" w:rsidRDefault="00DD3F31">
      <w:pPr>
        <w:pStyle w:val="Heading"/>
        <w:jc w:val="center"/>
        <w:rPr>
          <w:u w:val="single"/>
        </w:rPr>
      </w:pPr>
      <w:bookmarkStart w:id="0" w:name="_GoBack"/>
      <w:bookmarkEnd w:id="0"/>
      <w:r>
        <w:rPr>
          <w:sz w:val="38"/>
          <w:szCs w:val="38"/>
          <w:u w:val="single"/>
        </w:rPr>
        <w:t>FSOA Autumn Conference &amp; Exhibition</w:t>
      </w:r>
    </w:p>
    <w:p w:rsidR="00550B63" w:rsidRDefault="00550B63">
      <w:pPr>
        <w:pStyle w:val="BodyA"/>
        <w:spacing w:before="20" w:after="160"/>
        <w:rPr>
          <w:b/>
          <w:bCs/>
        </w:rPr>
      </w:pPr>
    </w:p>
    <w:p w:rsidR="00550B63" w:rsidRDefault="00DD3F31">
      <w:pPr>
        <w:pStyle w:val="BodyA"/>
        <w:spacing w:after="160" w:line="288" w:lineRule="auto"/>
        <w:rPr>
          <w:rFonts w:ascii="Corbel" w:eastAsia="Corbel" w:hAnsi="Corbel" w:cs="Corbel"/>
          <w:color w:val="3C2415"/>
          <w:u w:color="3C2415"/>
        </w:rPr>
      </w:pPr>
      <w:r>
        <w:rPr>
          <w:rFonts w:ascii="Corbel" w:eastAsia="Corbel" w:hAnsi="Corbel" w:cs="Corbel"/>
          <w:color w:val="3C2415"/>
          <w:u w:color="3C2415"/>
        </w:rPr>
        <w:t xml:space="preserve">We are delighted to announce details of this year’s Autumn Conference &amp; Exhibition, which will take place at </w:t>
      </w:r>
      <w:r>
        <w:rPr>
          <w:rFonts w:ascii="Gill Sans SemiBold" w:hAnsi="Gill Sans SemiBold"/>
          <w:color w:val="3C2415"/>
          <w:u w:color="3C2415"/>
        </w:rPr>
        <w:t>The Stratford Manor Hotel, in Stratford-upon-Avon, on October 12.</w:t>
      </w:r>
    </w:p>
    <w:p w:rsidR="00550B63" w:rsidRDefault="00DD3F31">
      <w:pPr>
        <w:pStyle w:val="BodyA"/>
        <w:spacing w:after="160" w:line="288" w:lineRule="auto"/>
        <w:rPr>
          <w:rFonts w:ascii="Corbel" w:eastAsia="Corbel" w:hAnsi="Corbel" w:cs="Corbel"/>
          <w:color w:val="3C2415"/>
          <w:u w:color="3C2415"/>
        </w:rPr>
      </w:pPr>
      <w:r>
        <w:rPr>
          <w:rFonts w:ascii="Corbel" w:eastAsia="Corbel" w:hAnsi="Corbel" w:cs="Corbel"/>
          <w:color w:val="3C2415"/>
          <w:u w:color="3C2415"/>
        </w:rPr>
        <w:t xml:space="preserve">The FSOA is inviting organisations in the </w:t>
      </w:r>
      <w:r>
        <w:rPr>
          <w:rFonts w:ascii="Corbel" w:eastAsia="Corbel" w:hAnsi="Corbel" w:cs="Corbel"/>
          <w:color w:val="3C2415"/>
          <w:u w:color="3C2415"/>
        </w:rPr>
        <w:t>Events industry to showcase their products and services to experts at the event, before being entertained with insights into life as a footballing legend from World Cup winner, Sir Geoff Hurst MBE.</w:t>
      </w:r>
    </w:p>
    <w:p w:rsidR="00550B63" w:rsidRDefault="00DD3F31">
      <w:pPr>
        <w:pStyle w:val="BodyA"/>
        <w:spacing w:after="160" w:line="288" w:lineRule="auto"/>
        <w:rPr>
          <w:rFonts w:ascii="Corbel" w:eastAsia="Corbel" w:hAnsi="Corbel" w:cs="Corbel"/>
          <w:color w:val="3C2415"/>
          <w:u w:color="3C2415"/>
        </w:rPr>
      </w:pPr>
      <w:r>
        <w:rPr>
          <w:rFonts w:ascii="Corbel" w:eastAsia="Corbel" w:hAnsi="Corbel" w:cs="Corbel"/>
          <w:color w:val="3C2415"/>
          <w:u w:color="3C2415"/>
        </w:rPr>
        <w:t>Dozens of high-profile industry experts have already signe</w:t>
      </w:r>
      <w:r>
        <w:rPr>
          <w:rFonts w:ascii="Corbel" w:eastAsia="Corbel" w:hAnsi="Corbel" w:cs="Corbel"/>
          <w:color w:val="3C2415"/>
          <w:u w:color="3C2415"/>
        </w:rPr>
        <w:t>d up to exhibit, including event sponsors Showsec and Dallmeier, alongside Evac-Chair International, Arena Seating, CEIA, Baldwin Boxall, Locards and Guaranteed Events.</w:t>
      </w:r>
    </w:p>
    <w:p w:rsidR="00550B63" w:rsidRDefault="00DD3F31">
      <w:pPr>
        <w:pStyle w:val="BodyA"/>
        <w:spacing w:after="160" w:line="288" w:lineRule="auto"/>
        <w:rPr>
          <w:rFonts w:ascii="Corbel" w:eastAsia="Corbel" w:hAnsi="Corbel" w:cs="Corbel"/>
          <w:color w:val="3C2415"/>
          <w:u w:color="3C2415"/>
        </w:rPr>
      </w:pPr>
      <w:r>
        <w:rPr>
          <w:rFonts w:ascii="Corbel" w:eastAsia="Corbel" w:hAnsi="Corbel" w:cs="Corbel"/>
          <w:color w:val="3C2415"/>
          <w:u w:color="3C2415"/>
        </w:rPr>
        <w:t>We still have limited exhibition space available at the event, which provides the perfe</w:t>
      </w:r>
      <w:r>
        <w:rPr>
          <w:rFonts w:ascii="Corbel" w:eastAsia="Corbel" w:hAnsi="Corbel" w:cs="Corbel"/>
          <w:color w:val="3C2415"/>
          <w:u w:color="3C2415"/>
        </w:rPr>
        <w:t>ct opportunity for organisations in the industry to present their services, share expertise, learn about best health &amp; safety practices and network with other professionals.</w:t>
      </w:r>
    </w:p>
    <w:p w:rsidR="00550B63" w:rsidRDefault="00DD3F31">
      <w:pPr>
        <w:pStyle w:val="BodyA"/>
        <w:spacing w:after="160" w:line="288" w:lineRule="auto"/>
        <w:rPr>
          <w:rFonts w:ascii="Corbel" w:eastAsia="Corbel" w:hAnsi="Corbel" w:cs="Corbel"/>
          <w:color w:val="3C2415"/>
          <w:u w:color="3C2415"/>
        </w:rPr>
      </w:pPr>
      <w:r>
        <w:rPr>
          <w:rFonts w:ascii="Corbel" w:eastAsia="Corbel" w:hAnsi="Corbel" w:cs="Corbel"/>
          <w:color w:val="3C2415"/>
          <w:u w:color="3C2415"/>
        </w:rPr>
        <w:t>Companies wishing to exhibit are being urged to book early to avoid disappointment</w:t>
      </w:r>
      <w:r>
        <w:rPr>
          <w:rFonts w:ascii="Corbel" w:eastAsia="Corbel" w:hAnsi="Corbel" w:cs="Corbel"/>
          <w:color w:val="3C2415"/>
          <w:u w:color="3C2415"/>
        </w:rPr>
        <w:t xml:space="preserve"> as spaces are going fast.</w:t>
      </w:r>
    </w:p>
    <w:p w:rsidR="00550B63" w:rsidRDefault="00DD3F31">
      <w:pPr>
        <w:pStyle w:val="BodyA"/>
        <w:spacing w:after="160" w:line="288" w:lineRule="auto"/>
        <w:rPr>
          <w:rFonts w:ascii="Corbel" w:eastAsia="Corbel" w:hAnsi="Corbel" w:cs="Corbel"/>
          <w:color w:val="3C2415"/>
          <w:u w:color="3C2415"/>
        </w:rPr>
      </w:pPr>
      <w:r>
        <w:rPr>
          <w:rFonts w:ascii="Corbel" w:eastAsia="Corbel" w:hAnsi="Corbel" w:cs="Corbel"/>
          <w:color w:val="3C2415"/>
          <w:u w:color="3C2415"/>
        </w:rPr>
        <w:t>A packed programme of talks and activities has been lined up focusing on a range of relevant issues such as national terrorism threats, real-life insights into football stadium safety and Q&amp;As with high-profile speakers.</w:t>
      </w:r>
    </w:p>
    <w:p w:rsidR="00550B63" w:rsidRDefault="00DD3F31">
      <w:pPr>
        <w:pStyle w:val="BodyA"/>
        <w:spacing w:after="160" w:line="288" w:lineRule="auto"/>
        <w:rPr>
          <w:rFonts w:ascii="Corbel" w:eastAsia="Corbel" w:hAnsi="Corbel" w:cs="Corbel"/>
          <w:color w:val="3C2415"/>
          <w:u w:color="3C2415"/>
        </w:rPr>
      </w:pPr>
      <w:r>
        <w:rPr>
          <w:rFonts w:ascii="Corbel" w:eastAsia="Corbel" w:hAnsi="Corbel" w:cs="Corbel"/>
          <w:color w:val="3C2415"/>
          <w:u w:color="3C2415"/>
        </w:rPr>
        <w:t>Sir Geof</w:t>
      </w:r>
      <w:r>
        <w:rPr>
          <w:rFonts w:ascii="Corbel" w:eastAsia="Corbel" w:hAnsi="Corbel" w:cs="Corbel"/>
          <w:color w:val="3C2415"/>
          <w:u w:color="3C2415"/>
        </w:rPr>
        <w:t>f Hurst will then entertain guests with tales about his incredible achievements as a footballer, including scoring a hat-trick in the 1966 World Cup final, as the special guest speaker during an evening dinner.  The evening celebrations will be compered by</w:t>
      </w:r>
      <w:r>
        <w:rPr>
          <w:rFonts w:ascii="Corbel" w:eastAsia="Corbel" w:hAnsi="Corbel" w:cs="Corbel"/>
          <w:color w:val="3C2415"/>
          <w:u w:color="3C2415"/>
        </w:rPr>
        <w:t xml:space="preserve"> Andy Ashworth and also feature comedian Josh Daniels.</w:t>
      </w:r>
    </w:p>
    <w:p w:rsidR="00550B63" w:rsidRDefault="00DD3F31">
      <w:pPr>
        <w:pStyle w:val="BodyA"/>
        <w:spacing w:after="160" w:line="288" w:lineRule="auto"/>
        <w:rPr>
          <w:rFonts w:ascii="Corbel" w:eastAsia="Corbel" w:hAnsi="Corbel" w:cs="Corbel"/>
          <w:color w:val="3C2415"/>
          <w:u w:color="3C2415"/>
        </w:rPr>
      </w:pPr>
      <w:r>
        <w:rPr>
          <w:rFonts w:ascii="Corbel" w:eastAsia="Corbel" w:hAnsi="Corbel" w:cs="Corbel"/>
          <w:color w:val="3C2415"/>
          <w:u w:color="3C2415"/>
        </w:rPr>
        <w:t>John Newsham, FSOA Business Development and Membership Manager, said:  “We hold two conferences each year, which provide organisations in the Events industry with the opportunity to speak to industry e</w:t>
      </w:r>
      <w:r>
        <w:rPr>
          <w:rFonts w:ascii="Corbel" w:eastAsia="Corbel" w:hAnsi="Corbel" w:cs="Corbel"/>
          <w:color w:val="3C2415"/>
          <w:u w:color="3C2415"/>
        </w:rPr>
        <w:t>xperts whilst showcasing their own products and services.</w:t>
      </w:r>
    </w:p>
    <w:p w:rsidR="00550B63" w:rsidRDefault="00DD3F31">
      <w:pPr>
        <w:pStyle w:val="BodyA"/>
        <w:spacing w:after="160" w:line="288" w:lineRule="auto"/>
        <w:rPr>
          <w:rFonts w:ascii="Corbel" w:eastAsia="Corbel" w:hAnsi="Corbel" w:cs="Corbel"/>
          <w:color w:val="3C2415"/>
          <w:u w:color="3C2415"/>
        </w:rPr>
      </w:pPr>
      <w:r>
        <w:rPr>
          <w:rFonts w:ascii="Corbel" w:eastAsia="Corbel" w:hAnsi="Corbel" w:cs="Corbel"/>
          <w:color w:val="3C2415"/>
          <w:u w:color="3C2415"/>
        </w:rPr>
        <w:t>“We have had great interest in our Autumn event and already have a number of high-profile exhibitors and speakers lined up.  We do, however, have some exhibition space still available for organisati</w:t>
      </w:r>
      <w:r>
        <w:rPr>
          <w:rFonts w:ascii="Corbel" w:eastAsia="Corbel" w:hAnsi="Corbel" w:cs="Corbel"/>
          <w:color w:val="3C2415"/>
          <w:u w:color="3C2415"/>
        </w:rPr>
        <w:t>ons. It is a perfect opportunity for them to expand their client base whilst meeting with other exhibitors and corporate partners of the FSOA.</w:t>
      </w:r>
    </w:p>
    <w:p w:rsidR="00550B63" w:rsidRDefault="00DD3F31">
      <w:pPr>
        <w:pStyle w:val="BodyA"/>
        <w:spacing w:after="160" w:line="288" w:lineRule="auto"/>
        <w:rPr>
          <w:rFonts w:ascii="Corbel" w:eastAsia="Corbel" w:hAnsi="Corbel" w:cs="Corbel"/>
          <w:color w:val="3C2415"/>
          <w:u w:color="3C2415"/>
        </w:rPr>
      </w:pPr>
      <w:r>
        <w:rPr>
          <w:rFonts w:ascii="Corbel" w:eastAsia="Corbel" w:hAnsi="Corbel" w:cs="Corbel"/>
          <w:color w:val="3C2415"/>
          <w:u w:color="3C2415"/>
        </w:rPr>
        <w:t xml:space="preserve">“As well as the conference, we are delighted to be inviting Sir Geoff Hurst as our special guest for the evening </w:t>
      </w:r>
      <w:r>
        <w:rPr>
          <w:rFonts w:ascii="Corbel" w:eastAsia="Corbel" w:hAnsi="Corbel" w:cs="Corbel"/>
          <w:color w:val="3C2415"/>
          <w:u w:color="3C2415"/>
        </w:rPr>
        <w:t>dinner.  He is a true footballing legend and he will no doubt give us a fascinating insight into his career, 50 years on from winning the World Cup, to round off this event.”</w:t>
      </w:r>
    </w:p>
    <w:p w:rsidR="00550B63" w:rsidRDefault="00DD3F31">
      <w:pPr>
        <w:pStyle w:val="BodyA"/>
        <w:spacing w:after="160" w:line="288" w:lineRule="auto"/>
        <w:rPr>
          <w:rFonts w:ascii="Corbel" w:eastAsia="Corbel" w:hAnsi="Corbel" w:cs="Corbel"/>
          <w:color w:val="3C2415"/>
          <w:u w:color="3C2415"/>
        </w:rPr>
      </w:pPr>
      <w:r>
        <w:rPr>
          <w:rFonts w:ascii="Corbel" w:eastAsia="Corbel" w:hAnsi="Corbel" w:cs="Corbel"/>
          <w:color w:val="3C2415"/>
          <w:u w:color="3C2415"/>
        </w:rPr>
        <w:t xml:space="preserve">Our Autumn Conference &amp; Exhibition is being sponsored by award-winning event and </w:t>
      </w:r>
      <w:r>
        <w:rPr>
          <w:rFonts w:ascii="Corbel" w:eastAsia="Corbel" w:hAnsi="Corbel" w:cs="Corbel"/>
          <w:color w:val="3C2415"/>
          <w:u w:color="3C2415"/>
        </w:rPr>
        <w:t xml:space="preserve">venue security specialist, Showsec, and stadium surveillance specialist, Dallmeier. </w:t>
      </w:r>
    </w:p>
    <w:p w:rsidR="00550B63" w:rsidRDefault="00DD3F31">
      <w:pPr>
        <w:pStyle w:val="BodyA"/>
        <w:spacing w:after="160" w:line="288" w:lineRule="auto"/>
        <w:rPr>
          <w:rFonts w:ascii="Corbel" w:eastAsia="Corbel" w:hAnsi="Corbel" w:cs="Corbel"/>
          <w:color w:val="3C2415"/>
          <w:u w:color="3C2415"/>
        </w:rPr>
      </w:pPr>
      <w:r>
        <w:rPr>
          <w:rFonts w:ascii="Corbel" w:eastAsia="Corbel" w:hAnsi="Corbel" w:cs="Corbel"/>
          <w:color w:val="3C2415"/>
          <w:u w:color="3C2415"/>
        </w:rPr>
        <w:t>Companies wishing to stay over at Stratford Manor Hotel before the conference are invited to a curry night and quiz on October 11.</w:t>
      </w:r>
    </w:p>
    <w:p w:rsidR="00550B63" w:rsidRDefault="00DD3F31">
      <w:pPr>
        <w:pStyle w:val="BodyA"/>
        <w:spacing w:after="160" w:line="288" w:lineRule="auto"/>
        <w:rPr>
          <w:rStyle w:val="None"/>
          <w:rFonts w:ascii="Corbel" w:eastAsia="Corbel" w:hAnsi="Corbel" w:cs="Corbel"/>
          <w:color w:val="3C2415"/>
          <w:u w:color="3C2415"/>
        </w:rPr>
      </w:pPr>
      <w:r>
        <w:rPr>
          <w:rFonts w:ascii="Gill Sans SemiBold" w:hAnsi="Gill Sans SemiBold"/>
          <w:color w:val="3C2415"/>
          <w:u w:color="3C2415"/>
        </w:rPr>
        <w:t>Organisations can book for one or two ni</w:t>
      </w:r>
      <w:r>
        <w:rPr>
          <w:rFonts w:ascii="Gill Sans SemiBold" w:hAnsi="Gill Sans SemiBold"/>
          <w:color w:val="3C2415"/>
          <w:u w:color="3C2415"/>
        </w:rPr>
        <w:t xml:space="preserve">ghts, or exhibition space only.  Discounts are available for early bookings. For more information email </w:t>
      </w:r>
      <w:hyperlink r:id="rId6" w:history="1">
        <w:r>
          <w:rPr>
            <w:rStyle w:val="Hyperlink0"/>
          </w:rPr>
          <w:t>info@fsoa.org.uk</w:t>
        </w:r>
      </w:hyperlink>
      <w:r>
        <w:rPr>
          <w:rStyle w:val="None"/>
          <w:rFonts w:ascii="Gill Sans SemiBold" w:hAnsi="Gill Sans SemiBold"/>
          <w:color w:val="3C2415"/>
          <w:u w:color="3C2415"/>
        </w:rPr>
        <w:t xml:space="preserve">. </w:t>
      </w:r>
    </w:p>
    <w:p w:rsidR="00550B63" w:rsidRDefault="00550B63">
      <w:pPr>
        <w:pStyle w:val="Heading"/>
        <w:keepLines/>
        <w:spacing w:before="320" w:after="120"/>
        <w:rPr>
          <w:rStyle w:val="None"/>
          <w:rFonts w:ascii="Corbel" w:eastAsia="Corbel" w:hAnsi="Corbel" w:cs="Corbel"/>
          <w:color w:val="3C2415"/>
          <w:sz w:val="30"/>
          <w:szCs w:val="30"/>
          <w:u w:color="3C2415"/>
        </w:rPr>
      </w:pPr>
    </w:p>
    <w:p w:rsidR="00550B63" w:rsidRDefault="00550B63">
      <w:pPr>
        <w:pStyle w:val="BodyA"/>
        <w:spacing w:after="160" w:line="288" w:lineRule="auto"/>
        <w:rPr>
          <w:rStyle w:val="None"/>
          <w:rFonts w:ascii="Corbel" w:eastAsia="Corbel" w:hAnsi="Corbel" w:cs="Corbel"/>
          <w:b/>
          <w:bCs/>
          <w:color w:val="3C2415"/>
          <w:sz w:val="26"/>
          <w:szCs w:val="26"/>
          <w:u w:color="3C2415"/>
        </w:rPr>
      </w:pPr>
    </w:p>
    <w:p w:rsidR="00550B63" w:rsidRDefault="00550B63">
      <w:pPr>
        <w:pStyle w:val="BodyA"/>
        <w:spacing w:after="160" w:line="288" w:lineRule="auto"/>
        <w:rPr>
          <w:rStyle w:val="None"/>
          <w:rFonts w:ascii="Corbel" w:eastAsia="Corbel" w:hAnsi="Corbel" w:cs="Corbel"/>
          <w:b/>
          <w:bCs/>
          <w:color w:val="3C2415"/>
          <w:sz w:val="26"/>
          <w:szCs w:val="26"/>
          <w:u w:color="3C2415"/>
        </w:rPr>
      </w:pPr>
    </w:p>
    <w:p w:rsidR="00550B63" w:rsidRDefault="00550B63">
      <w:pPr>
        <w:pStyle w:val="BodyA"/>
        <w:spacing w:after="160" w:line="288" w:lineRule="auto"/>
        <w:rPr>
          <w:rStyle w:val="None"/>
          <w:rFonts w:ascii="Corbel" w:eastAsia="Corbel" w:hAnsi="Corbel" w:cs="Corbel"/>
          <w:b/>
          <w:bCs/>
          <w:color w:val="3C2415"/>
          <w:sz w:val="26"/>
          <w:szCs w:val="26"/>
          <w:u w:color="3C2415"/>
        </w:rPr>
      </w:pPr>
    </w:p>
    <w:p w:rsidR="00550B63" w:rsidRDefault="00550B63">
      <w:pPr>
        <w:pStyle w:val="BodyA"/>
        <w:spacing w:after="160" w:line="288" w:lineRule="auto"/>
        <w:rPr>
          <w:rStyle w:val="None"/>
          <w:rFonts w:ascii="Corbel" w:eastAsia="Corbel" w:hAnsi="Corbel" w:cs="Corbel"/>
          <w:b/>
          <w:bCs/>
          <w:color w:val="3C2415"/>
          <w:sz w:val="26"/>
          <w:szCs w:val="26"/>
          <w:u w:color="3C2415"/>
        </w:rPr>
      </w:pPr>
    </w:p>
    <w:p w:rsidR="00550B63" w:rsidRDefault="00550B63">
      <w:pPr>
        <w:pStyle w:val="BodyA"/>
        <w:spacing w:after="160" w:line="288" w:lineRule="auto"/>
        <w:rPr>
          <w:rStyle w:val="None"/>
          <w:rFonts w:ascii="Corbel" w:eastAsia="Corbel" w:hAnsi="Corbel" w:cs="Corbel"/>
          <w:b/>
          <w:bCs/>
          <w:color w:val="3C2415"/>
          <w:sz w:val="26"/>
          <w:szCs w:val="26"/>
          <w:u w:color="3C2415"/>
        </w:rPr>
      </w:pPr>
    </w:p>
    <w:p w:rsidR="00550B63" w:rsidRDefault="00550B63">
      <w:pPr>
        <w:pStyle w:val="BodyA"/>
        <w:spacing w:after="160" w:line="288" w:lineRule="auto"/>
        <w:rPr>
          <w:rStyle w:val="None"/>
          <w:rFonts w:ascii="Lucida Calligraphy" w:eastAsia="Lucida Calligraphy" w:hAnsi="Lucida Calligraphy" w:cs="Lucida Calligraphy"/>
          <w:b/>
          <w:bCs/>
          <w:color w:val="3C2415"/>
          <w:sz w:val="28"/>
          <w:szCs w:val="28"/>
          <w:u w:color="3C2415"/>
        </w:rPr>
      </w:pPr>
    </w:p>
    <w:p w:rsidR="00550B63" w:rsidRDefault="00DD3F31">
      <w:pPr>
        <w:pStyle w:val="BodyA"/>
        <w:spacing w:after="160" w:line="259" w:lineRule="auto"/>
      </w:pPr>
      <w:r>
        <w:rPr>
          <w:rStyle w:val="None"/>
          <w:rFonts w:ascii="Lucida Calligraphy" w:eastAsia="Lucida Calligraphy" w:hAnsi="Lucida Calligraphy" w:cs="Lucida Calligraphy"/>
          <w:sz w:val="40"/>
          <w:szCs w:val="40"/>
        </w:rPr>
        <w:t xml:space="preserve">                                                                                                                                                     </w:t>
      </w:r>
    </w:p>
    <w:sectPr w:rsidR="00550B6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31" w:rsidRDefault="00DD3F31">
      <w:r>
        <w:separator/>
      </w:r>
    </w:p>
  </w:endnote>
  <w:endnote w:type="continuationSeparator" w:id="0">
    <w:p w:rsidR="00DD3F31" w:rsidRDefault="00D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SemiBold">
    <w:altName w:val="Times New Roman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63" w:rsidRDefault="00550B6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31" w:rsidRDefault="00DD3F31">
      <w:r>
        <w:separator/>
      </w:r>
    </w:p>
  </w:footnote>
  <w:footnote w:type="continuationSeparator" w:id="0">
    <w:p w:rsidR="00DD3F31" w:rsidRDefault="00DD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63" w:rsidRDefault="00550B6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63"/>
    <w:rsid w:val="00292905"/>
    <w:rsid w:val="00550B63"/>
    <w:rsid w:val="00D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B6FBC-2E1B-465C-AD22-760D2D3A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A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u w:color="000000"/>
      <w:lang w:val="en-US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Gill Sans SemiBold" w:eastAsia="Gill Sans SemiBold" w:hAnsi="Gill Sans SemiBold" w:cs="Gill Sans SemiBold"/>
      <w:color w:val="3CB3CD"/>
      <w:u w:val="single" w:color="3CB3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soa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2016-06-14T07:39:00Z</dcterms:created>
  <dcterms:modified xsi:type="dcterms:W3CDTF">2016-06-14T07:39:00Z</dcterms:modified>
</cp:coreProperties>
</file>